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8E" w:rsidRPr="00261E8E" w:rsidRDefault="00261E8E" w:rsidP="00261E8E">
      <w:pPr>
        <w:tabs>
          <w:tab w:val="left" w:pos="1080"/>
        </w:tabs>
        <w:spacing w:before="0" w:after="200" w:line="276" w:lineRule="auto"/>
        <w:ind w:left="1134" w:hanging="1134"/>
        <w:jc w:val="left"/>
        <w:rPr>
          <w:rFonts w:eastAsia="Calibri"/>
          <w:b/>
          <w:szCs w:val="24"/>
        </w:rPr>
      </w:pPr>
      <w:bookmarkStart w:id="0" w:name="_GoBack"/>
      <w:bookmarkEnd w:id="0"/>
    </w:p>
    <w:p w:rsidR="00816C53" w:rsidRDefault="00261E8E" w:rsidP="00454ADC">
      <w:pPr>
        <w:tabs>
          <w:tab w:val="left" w:pos="1080"/>
          <w:tab w:val="left" w:pos="1800"/>
        </w:tabs>
        <w:spacing w:before="0" w:after="200" w:line="276" w:lineRule="auto"/>
        <w:ind w:left="1134" w:hanging="1134"/>
        <w:jc w:val="center"/>
        <w:rPr>
          <w:rFonts w:eastAsia="Times New Roman"/>
          <w:b/>
          <w:color w:val="000000"/>
          <w:szCs w:val="24"/>
          <w:lang w:eastAsia="en-GB"/>
        </w:rPr>
      </w:pPr>
      <w:r w:rsidRPr="00261E8E">
        <w:rPr>
          <w:rFonts w:eastAsia="Times New Roman"/>
          <w:b/>
          <w:color w:val="000000"/>
          <w:szCs w:val="24"/>
          <w:lang w:eastAsia="en-GB"/>
        </w:rPr>
        <w:t>General Data Protection Regulation – information to be provided to visa applicants</w:t>
      </w:r>
      <w:r>
        <w:rPr>
          <w:rFonts w:eastAsia="Times New Roman"/>
          <w:b/>
          <w:color w:val="000000"/>
          <w:szCs w:val="24"/>
          <w:lang w:eastAsia="en-GB"/>
        </w:rPr>
        <w:t xml:space="preserve"> </w:t>
      </w:r>
      <w:r w:rsidR="00816C53">
        <w:rPr>
          <w:rFonts w:eastAsia="Times New Roman"/>
          <w:b/>
          <w:color w:val="000000"/>
          <w:szCs w:val="24"/>
          <w:lang w:eastAsia="en-GB"/>
        </w:rPr>
        <w:t xml:space="preserve">concerning the personal data provided upon application </w:t>
      </w:r>
    </w:p>
    <w:p w:rsidR="00261E8E" w:rsidRDefault="00261E8E" w:rsidP="00261E8E">
      <w:pPr>
        <w:pStyle w:val="Text1"/>
        <w:ind w:left="0"/>
        <w:rPr>
          <w:b/>
        </w:rPr>
      </w:pPr>
    </w:p>
    <w:p w:rsidR="008E50FC" w:rsidRPr="00762BD0" w:rsidRDefault="00454ADC" w:rsidP="00454ADC">
      <w:pPr>
        <w:pStyle w:val="Text1"/>
        <w:ind w:left="284"/>
        <w:rPr>
          <w:b/>
        </w:rPr>
      </w:pPr>
      <w:r>
        <w:rPr>
          <w:b/>
        </w:rPr>
        <w:t>I</w:t>
      </w:r>
      <w:r w:rsidR="008E50FC" w:rsidRPr="00762BD0">
        <w:rPr>
          <w:b/>
        </w:rPr>
        <w:t>nformation on the processing of your personal data</w:t>
      </w:r>
      <w:r w:rsidR="0081329E">
        <w:rPr>
          <w:b/>
        </w:rPr>
        <w:t>:</w:t>
      </w:r>
    </w:p>
    <w:p w:rsidR="000D166A" w:rsidRPr="00D70CC3" w:rsidRDefault="000D166A" w:rsidP="00454ADC">
      <w:pPr>
        <w:ind w:left="284"/>
        <w:rPr>
          <w:color w:val="000000" w:themeColor="text1"/>
        </w:rPr>
      </w:pPr>
      <w:r w:rsidRPr="00D70CC3">
        <w:rPr>
          <w:color w:val="000000" w:themeColor="text1"/>
        </w:rPr>
        <w:t>The collection of your personal data required by this application form, the taking of your photograph and the taking of your fingerprints are mandatory for the examination of your visa application. Failure to provide such data will result in</w:t>
      </w:r>
      <w:r w:rsidR="00A62B62" w:rsidRPr="00D70CC3">
        <w:rPr>
          <w:color w:val="000000" w:themeColor="text1"/>
        </w:rPr>
        <w:t xml:space="preserve"> </w:t>
      </w:r>
      <w:r w:rsidRPr="00D70CC3">
        <w:rPr>
          <w:color w:val="000000" w:themeColor="text1"/>
        </w:rPr>
        <w:t>the application</w:t>
      </w:r>
      <w:r w:rsidR="00F20654" w:rsidRPr="00D70CC3">
        <w:rPr>
          <w:color w:val="000000" w:themeColor="text1"/>
        </w:rPr>
        <w:t xml:space="preserve"> being inadmissible</w:t>
      </w:r>
      <w:r w:rsidRPr="00D70CC3">
        <w:rPr>
          <w:color w:val="000000" w:themeColor="text1"/>
        </w:rPr>
        <w:t xml:space="preserve">. </w:t>
      </w:r>
    </w:p>
    <w:p w:rsidR="00B92AA7" w:rsidRPr="004B1E02" w:rsidRDefault="000D166A" w:rsidP="004B1E02">
      <w:pPr>
        <w:ind w:left="284"/>
      </w:pPr>
      <w:r w:rsidRPr="00D70CC3">
        <w:rPr>
          <w:color w:val="000000" w:themeColor="text1"/>
        </w:rPr>
        <w:t>The authori</w:t>
      </w:r>
      <w:r w:rsidR="00324533" w:rsidRPr="00D70CC3">
        <w:rPr>
          <w:color w:val="000000" w:themeColor="text1"/>
        </w:rPr>
        <w:t>ties</w:t>
      </w:r>
      <w:r w:rsidRPr="00D70CC3">
        <w:rPr>
          <w:color w:val="000000" w:themeColor="text1"/>
        </w:rPr>
        <w:t xml:space="preserve"> responsible for processing the data in </w:t>
      </w:r>
      <w:r w:rsidR="00E276C5" w:rsidRPr="00BA4FEF">
        <w:rPr>
          <w:color w:val="000000" w:themeColor="text1"/>
        </w:rPr>
        <w:t>Hungary</w:t>
      </w:r>
      <w:r w:rsidRPr="00D70CC3">
        <w:rPr>
          <w:color w:val="000000" w:themeColor="text1"/>
        </w:rPr>
        <w:t xml:space="preserve"> </w:t>
      </w:r>
      <w:r w:rsidR="009036EE" w:rsidRPr="00D70CC3">
        <w:rPr>
          <w:color w:val="000000" w:themeColor="text1"/>
        </w:rPr>
        <w:t>are</w:t>
      </w:r>
      <w:r w:rsidRPr="00D70CC3">
        <w:rPr>
          <w:color w:val="000000" w:themeColor="text1"/>
        </w:rPr>
        <w:t xml:space="preserve">: </w:t>
      </w:r>
      <w:r w:rsidR="00E570F1" w:rsidRPr="00A01C39">
        <w:rPr>
          <w:color w:val="000000" w:themeColor="text1"/>
        </w:rPr>
        <w:t>Ministry of Foreign Affairs and Trade, H-1027 Budapest, Bem rkp. 47.,</w:t>
      </w:r>
      <w:r w:rsidR="00E570F1" w:rsidRPr="00E570F1">
        <w:t xml:space="preserve"> </w:t>
      </w:r>
      <w:hyperlink r:id="rId8" w:history="1">
        <w:r w:rsidR="004B1E02" w:rsidRPr="00655BA9">
          <w:rPr>
            <w:rStyle w:val="Hiperhivatkozs"/>
          </w:rPr>
          <w:t>https://www.kormany.hu/en/ministry-of-foreign-affairs-and-trade/missions</w:t>
        </w:r>
      </w:hyperlink>
      <w:r w:rsidR="004B1E02">
        <w:t xml:space="preserve">, </w:t>
      </w:r>
      <w:r w:rsidR="00B92AA7">
        <w:rPr>
          <w:color w:val="000000" w:themeColor="text1"/>
        </w:rPr>
        <w:t xml:space="preserve">E-mail: </w:t>
      </w:r>
      <w:hyperlink r:id="rId9" w:history="1">
        <w:r w:rsidR="00B84DDE" w:rsidRPr="00C911DD">
          <w:rPr>
            <w:rStyle w:val="Hiperhivatkozs"/>
          </w:rPr>
          <w:t>konz@mfa.gov.hu</w:t>
        </w:r>
      </w:hyperlink>
      <w:r w:rsidR="00E570F1">
        <w:rPr>
          <w:color w:val="000000" w:themeColor="text1"/>
        </w:rPr>
        <w:t>;</w:t>
      </w:r>
      <w:r w:rsidR="009C18E1" w:rsidRPr="009C18E1">
        <w:rPr>
          <w:szCs w:val="24"/>
        </w:rPr>
        <w:t xml:space="preserve"> </w:t>
      </w:r>
      <w:r w:rsidR="009C18E1" w:rsidRPr="009C2488">
        <w:rPr>
          <w:szCs w:val="24"/>
        </w:rPr>
        <w:t>National Directora</w:t>
      </w:r>
      <w:r w:rsidR="00A8456D" w:rsidRPr="009C2488">
        <w:rPr>
          <w:szCs w:val="24"/>
        </w:rPr>
        <w:t>te-General for Aliens Policing, H-11</w:t>
      </w:r>
      <w:r w:rsidR="009C2488">
        <w:rPr>
          <w:szCs w:val="24"/>
        </w:rPr>
        <w:t>1</w:t>
      </w:r>
      <w:r w:rsidR="00A8456D" w:rsidRPr="009C2488">
        <w:rPr>
          <w:szCs w:val="24"/>
        </w:rPr>
        <w:t xml:space="preserve">7 Budapest, Budafoki </w:t>
      </w:r>
      <w:r w:rsidR="003F1F05">
        <w:rPr>
          <w:szCs w:val="24"/>
        </w:rPr>
        <w:t xml:space="preserve">út </w:t>
      </w:r>
      <w:r w:rsidR="003F1F05" w:rsidRPr="009C2488">
        <w:rPr>
          <w:szCs w:val="24"/>
        </w:rPr>
        <w:t>60</w:t>
      </w:r>
      <w:r w:rsidR="00A8456D" w:rsidRPr="009C2488">
        <w:rPr>
          <w:szCs w:val="24"/>
        </w:rPr>
        <w:t xml:space="preserve">, </w:t>
      </w:r>
      <w:hyperlink r:id="rId10" w:history="1">
        <w:r w:rsidR="00A8456D" w:rsidRPr="009C2488">
          <w:rPr>
            <w:rStyle w:val="Hiperhivatkozs"/>
            <w:szCs w:val="24"/>
          </w:rPr>
          <w:t>http://www.bevandorlas.hu/</w:t>
        </w:r>
      </w:hyperlink>
      <w:r w:rsidR="00A8456D">
        <w:rPr>
          <w:szCs w:val="24"/>
        </w:rPr>
        <w:t>, E-mail: migracio@bah.b-m.hu</w:t>
      </w:r>
    </w:p>
    <w:p w:rsidR="009C18E1" w:rsidRPr="00E276C5" w:rsidRDefault="009C18E1" w:rsidP="009C18E1">
      <w:pPr>
        <w:ind w:left="284"/>
        <w:rPr>
          <w:szCs w:val="24"/>
          <w:lang w:val="hu-HU"/>
        </w:rPr>
      </w:pPr>
    </w:p>
    <w:p w:rsidR="00E276C5" w:rsidRPr="00E276C5" w:rsidRDefault="009036EE" w:rsidP="00BA4FEF">
      <w:pPr>
        <w:ind w:left="284"/>
        <w:rPr>
          <w:szCs w:val="24"/>
          <w:lang w:val="hu-HU"/>
        </w:rPr>
      </w:pPr>
      <w:r w:rsidRPr="00D70CC3">
        <w:rPr>
          <w:color w:val="000000" w:themeColor="text1"/>
        </w:rPr>
        <w:t xml:space="preserve">Contact details of the </w:t>
      </w:r>
      <w:r w:rsidR="000D166A" w:rsidRPr="00D70CC3">
        <w:rPr>
          <w:color w:val="000000" w:themeColor="text1"/>
        </w:rPr>
        <w:t>data protection officer</w:t>
      </w:r>
      <w:r w:rsidR="00B92AA7">
        <w:rPr>
          <w:color w:val="000000" w:themeColor="text1"/>
        </w:rPr>
        <w:t>s</w:t>
      </w:r>
      <w:r w:rsidR="000D166A" w:rsidRPr="00D70CC3">
        <w:rPr>
          <w:color w:val="000000" w:themeColor="text1"/>
        </w:rPr>
        <w:t xml:space="preserve">: </w:t>
      </w:r>
      <w:r w:rsidR="00E276C5" w:rsidRPr="00BA4FEF">
        <w:rPr>
          <w:color w:val="000000" w:themeColor="text1"/>
        </w:rPr>
        <w:t xml:space="preserve">Ministry of Foreign Affairs and Trade, H-1027 Budapest, Bem rkp. 47., </w:t>
      </w:r>
      <w:r w:rsidR="00A8456D">
        <w:rPr>
          <w:color w:val="000000" w:themeColor="text1"/>
        </w:rPr>
        <w:t xml:space="preserve">DPO: Szilvia Molnár-Friedrich dr. , </w:t>
      </w:r>
      <w:r w:rsidR="00E276C5" w:rsidRPr="00BA4FEF">
        <w:rPr>
          <w:color w:val="000000" w:themeColor="text1"/>
        </w:rPr>
        <w:t xml:space="preserve">E-mail: </w:t>
      </w:r>
      <w:hyperlink r:id="rId11" w:history="1">
        <w:r w:rsidR="00EA08F2" w:rsidRPr="00FC768C">
          <w:rPr>
            <w:rStyle w:val="Hiperhivatkozs"/>
          </w:rPr>
          <w:t>kozadat@mfa.gov.hu</w:t>
        </w:r>
      </w:hyperlink>
      <w:r w:rsidR="00EA08F2">
        <w:rPr>
          <w:color w:val="000000" w:themeColor="text1"/>
        </w:rPr>
        <w:t xml:space="preserve">; </w:t>
      </w:r>
      <w:hyperlink r:id="rId12" w:history="1">
        <w:r w:rsidR="00E276C5" w:rsidRPr="00E276C5">
          <w:rPr>
            <w:rStyle w:val="Hiperhivatkozs"/>
            <w:szCs w:val="24"/>
          </w:rPr>
          <w:t>SzMolnar-Friedrich@mfa.gov.hu</w:t>
        </w:r>
      </w:hyperlink>
      <w:r w:rsidR="00E276C5">
        <w:rPr>
          <w:szCs w:val="24"/>
        </w:rPr>
        <w:t>, T</w:t>
      </w:r>
      <w:r w:rsidR="00E276C5" w:rsidRPr="00E276C5">
        <w:rPr>
          <w:szCs w:val="24"/>
        </w:rPr>
        <w:t>el.: +36-1-458-1597</w:t>
      </w:r>
      <w:r w:rsidR="00E570F1" w:rsidRPr="009C2488">
        <w:rPr>
          <w:szCs w:val="24"/>
        </w:rPr>
        <w:t xml:space="preserve">; </w:t>
      </w:r>
      <w:r w:rsidR="002F6AAF" w:rsidRPr="009C2488">
        <w:rPr>
          <w:szCs w:val="24"/>
        </w:rPr>
        <w:t>National Directorate-General for Aliens Policing</w:t>
      </w:r>
      <w:r w:rsidR="00A8456D" w:rsidRPr="009C2488">
        <w:rPr>
          <w:szCs w:val="24"/>
        </w:rPr>
        <w:t>, H-11</w:t>
      </w:r>
      <w:r w:rsidR="009C2488">
        <w:rPr>
          <w:szCs w:val="24"/>
        </w:rPr>
        <w:t>1</w:t>
      </w:r>
      <w:r w:rsidR="00A8456D" w:rsidRPr="009C2488">
        <w:rPr>
          <w:szCs w:val="24"/>
        </w:rPr>
        <w:t xml:space="preserve">7 Budapest, </w:t>
      </w:r>
      <w:r w:rsidR="00DD561E">
        <w:rPr>
          <w:szCs w:val="24"/>
        </w:rPr>
        <w:t xml:space="preserve">Budafoki </w:t>
      </w:r>
      <w:r w:rsidR="003F1F05">
        <w:rPr>
          <w:szCs w:val="24"/>
        </w:rPr>
        <w:t xml:space="preserve">út </w:t>
      </w:r>
      <w:r w:rsidR="003F1F05" w:rsidRPr="009C2488">
        <w:rPr>
          <w:szCs w:val="24"/>
        </w:rPr>
        <w:t>60</w:t>
      </w:r>
      <w:r w:rsidR="00A8456D" w:rsidRPr="009C2488">
        <w:rPr>
          <w:szCs w:val="24"/>
        </w:rPr>
        <w:t xml:space="preserve">, DPO: Norbert Andó, E-mail: </w:t>
      </w:r>
      <w:hyperlink r:id="rId13" w:history="1">
        <w:r w:rsidR="00A8456D" w:rsidRPr="009C2488">
          <w:rPr>
            <w:rStyle w:val="Hiperhivatkozs"/>
            <w:szCs w:val="24"/>
          </w:rPr>
          <w:t>adatvedelem@bah.b-m.hu</w:t>
        </w:r>
      </w:hyperlink>
      <w:r w:rsidR="00A8456D" w:rsidRPr="009C2488">
        <w:rPr>
          <w:szCs w:val="24"/>
        </w:rPr>
        <w:t>, Tel.: +36-1-463-9100</w:t>
      </w:r>
    </w:p>
    <w:p w:rsidR="000D166A" w:rsidRPr="00D70CC3" w:rsidRDefault="000D166A" w:rsidP="00454ADC">
      <w:pPr>
        <w:ind w:left="284"/>
        <w:rPr>
          <w:i/>
          <w:color w:val="000000" w:themeColor="text1"/>
        </w:rPr>
      </w:pPr>
    </w:p>
    <w:p w:rsidR="000D166A" w:rsidRPr="00D70CC3" w:rsidRDefault="009036EE" w:rsidP="00454ADC">
      <w:pPr>
        <w:ind w:left="284"/>
        <w:rPr>
          <w:color w:val="000000" w:themeColor="text1"/>
        </w:rPr>
      </w:pPr>
      <w:r w:rsidRPr="00D70CC3">
        <w:rPr>
          <w:color w:val="000000" w:themeColor="text1"/>
        </w:rPr>
        <w:t>The legal basi</w:t>
      </w:r>
      <w:r w:rsidR="000D166A" w:rsidRPr="00D70CC3">
        <w:rPr>
          <w:color w:val="000000" w:themeColor="text1"/>
        </w:rPr>
        <w:t xml:space="preserve">s for the collection and processing of your personal data </w:t>
      </w:r>
      <w:r w:rsidRPr="00D70CC3">
        <w:rPr>
          <w:color w:val="000000" w:themeColor="text1"/>
        </w:rPr>
        <w:t>is</w:t>
      </w:r>
      <w:r w:rsidR="000D166A" w:rsidRPr="00D70CC3">
        <w:rPr>
          <w:color w:val="000000" w:themeColor="text1"/>
        </w:rPr>
        <w:t xml:space="preserve"> set out in Regulation (EC) No 767/2008 (VIS Regulation), Regulation (EC) No 810/2009 (Visa Code) and Council Decision 2008/633/JHA.</w:t>
      </w:r>
    </w:p>
    <w:p w:rsidR="000D166A" w:rsidRPr="00D70CC3" w:rsidRDefault="000D166A" w:rsidP="00454ADC">
      <w:pPr>
        <w:ind w:left="284"/>
        <w:rPr>
          <w:color w:val="000000" w:themeColor="text1"/>
        </w:rPr>
      </w:pPr>
      <w:r w:rsidRPr="00D70CC3">
        <w:rPr>
          <w:color w:val="000000" w:themeColor="text1"/>
        </w:rPr>
        <w:t xml:space="preserve">The data will be </w:t>
      </w:r>
      <w:r w:rsidR="00823E58" w:rsidRPr="00D70CC3">
        <w:rPr>
          <w:color w:val="000000" w:themeColor="text1"/>
        </w:rPr>
        <w:t>shared with</w:t>
      </w:r>
      <w:r w:rsidRPr="00D70CC3">
        <w:rPr>
          <w:color w:val="000000" w:themeColor="text1"/>
        </w:rPr>
        <w:t xml:space="preserve"> the relevant authorities of the Member States and processed by those authorities for the purposes of a decision on your visa application.</w:t>
      </w:r>
    </w:p>
    <w:p w:rsidR="000D166A" w:rsidRPr="00D70CC3" w:rsidRDefault="00823E58" w:rsidP="00454ADC">
      <w:pPr>
        <w:ind w:left="284"/>
        <w:rPr>
          <w:color w:val="000000" w:themeColor="text1"/>
        </w:rPr>
      </w:pPr>
      <w:r w:rsidRPr="00D70CC3">
        <w:rPr>
          <w:color w:val="000000" w:themeColor="text1"/>
        </w:rPr>
        <w:t>The data</w:t>
      </w:r>
      <w:r w:rsidR="000D166A" w:rsidRPr="00D70CC3">
        <w:rPr>
          <w:color w:val="000000" w:themeColor="text1"/>
        </w:rPr>
        <w:t xml:space="preserve"> a</w:t>
      </w:r>
      <w:r w:rsidRPr="00D70CC3">
        <w:rPr>
          <w:color w:val="000000" w:themeColor="text1"/>
        </w:rPr>
        <w:t>nd</w:t>
      </w:r>
      <w:r w:rsidR="000D166A" w:rsidRPr="00D70CC3">
        <w:rPr>
          <w:color w:val="000000" w:themeColor="text1"/>
        </w:rPr>
        <w:t xml:space="preserve"> data concerning the decision taken on your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w:t>
      </w:r>
    </w:p>
    <w:p w:rsidR="000D166A" w:rsidRPr="00D70CC3" w:rsidRDefault="000D166A" w:rsidP="00454ADC">
      <w:pPr>
        <w:ind w:left="284"/>
        <w:rPr>
          <w:color w:val="000000" w:themeColor="text1"/>
        </w:rPr>
      </w:pPr>
      <w:r w:rsidRPr="00D70CC3">
        <w:rPr>
          <w:color w:val="000000" w:themeColor="text1"/>
        </w:rPr>
        <w:t>Your personal data might also be transferred to third countries or international organisations for the purpose of proving the identity of third-country nationals, including for the purpose of return. Such transfer may only take place under certain conditions</w:t>
      </w:r>
      <w:r w:rsidRPr="00D70CC3">
        <w:rPr>
          <w:color w:val="000000" w:themeColor="text1"/>
          <w:vertAlign w:val="superscript"/>
        </w:rPr>
        <w:footnoteReference w:id="1"/>
      </w:r>
      <w:r w:rsidRPr="00D70CC3">
        <w:rPr>
          <w:color w:val="000000" w:themeColor="text1"/>
        </w:rPr>
        <w:t xml:space="preserve">. You can contact the authority responsible for processing the data </w:t>
      </w:r>
      <w:r w:rsidR="00FB6043" w:rsidRPr="00D70CC3">
        <w:rPr>
          <w:color w:val="000000" w:themeColor="text1"/>
        </w:rPr>
        <w:t xml:space="preserve">(see contact details above) </w:t>
      </w:r>
      <w:r w:rsidRPr="00D70CC3">
        <w:rPr>
          <w:color w:val="000000" w:themeColor="text1"/>
        </w:rPr>
        <w:t>to obtain further information on these conditions and how they are met in your specific case.</w:t>
      </w:r>
    </w:p>
    <w:p w:rsidR="000D166A" w:rsidRPr="00D70CC3" w:rsidRDefault="000D166A" w:rsidP="00454ADC">
      <w:pPr>
        <w:ind w:left="284"/>
        <w:rPr>
          <w:color w:val="000000" w:themeColor="text1"/>
        </w:rPr>
      </w:pPr>
      <w:r w:rsidRPr="00D70CC3">
        <w:rPr>
          <w:color w:val="000000" w:themeColor="text1"/>
        </w:rPr>
        <w:lastRenderedPageBreak/>
        <w:t>Under the General Data Protection Regulation</w:t>
      </w:r>
      <w:r w:rsidRPr="00D70CC3">
        <w:rPr>
          <w:color w:val="000000" w:themeColor="text1"/>
          <w:vertAlign w:val="superscript"/>
        </w:rPr>
        <w:footnoteReference w:id="2"/>
      </w:r>
      <w:r w:rsidRPr="00D70CC3">
        <w:rPr>
          <w:color w:val="000000" w:themeColor="text1"/>
        </w:rPr>
        <w:t xml:space="preserve"> and the VIS Regulation</w:t>
      </w:r>
      <w:r w:rsidRPr="00D70CC3">
        <w:rPr>
          <w:color w:val="000000" w:themeColor="text1"/>
          <w:vertAlign w:val="superscript"/>
        </w:rPr>
        <w:footnoteReference w:id="3"/>
      </w:r>
      <w:r w:rsidRPr="00D70CC3">
        <w:rPr>
          <w:color w:val="000000" w:themeColor="text1"/>
        </w:rPr>
        <w:t>, you are entitled to obtain access to your personal data, including a copy of it, as well as the identity of the Member State which transmitted it to the VIS. You also have the right that your personal data which is inaccurate or incomplete be corrected or completed, that the processing of your personal data be restricted under certain conditions, and that your personal data processed unlawfully be erased.</w:t>
      </w:r>
    </w:p>
    <w:p w:rsidR="000D166A" w:rsidRPr="003E3551" w:rsidRDefault="000D166A" w:rsidP="00454ADC">
      <w:pPr>
        <w:ind w:left="284"/>
        <w:rPr>
          <w:color w:val="000000" w:themeColor="text1"/>
        </w:rPr>
      </w:pPr>
      <w:r w:rsidRPr="00D70CC3">
        <w:rPr>
          <w:color w:val="000000" w:themeColor="text1"/>
        </w:rPr>
        <w:t xml:space="preserve">You may address your request for access, rectification, restriction or erasure directly to the authority responsible for </w:t>
      </w:r>
      <w:r w:rsidRPr="003E3551">
        <w:rPr>
          <w:color w:val="000000" w:themeColor="text1"/>
        </w:rPr>
        <w:t>processing the data</w:t>
      </w:r>
      <w:r w:rsidR="00FB6043" w:rsidRPr="003E3551">
        <w:rPr>
          <w:color w:val="000000" w:themeColor="text1"/>
        </w:rPr>
        <w:t xml:space="preserve"> </w:t>
      </w:r>
      <w:r w:rsidRPr="003E3551">
        <w:rPr>
          <w:color w:val="000000" w:themeColor="text1"/>
        </w:rPr>
        <w:t>(see contact details above). Further details on how you may exercise these rights, including the related remedies according to the national law of the State concerned, are available on its website and can be provided upon request.</w:t>
      </w:r>
    </w:p>
    <w:p w:rsidR="00D646C9" w:rsidRDefault="000D166A" w:rsidP="00D646C9">
      <w:pPr>
        <w:ind w:left="284"/>
        <w:rPr>
          <w:sz w:val="22"/>
          <w:lang w:val="hu-HU"/>
        </w:rPr>
      </w:pPr>
      <w:r w:rsidRPr="003E3551">
        <w:t xml:space="preserve">You may also address your request to any other Member State. The list of competent authorities and </w:t>
      </w:r>
      <w:r w:rsidR="00FE74C6" w:rsidRPr="003E3551">
        <w:t xml:space="preserve">their </w:t>
      </w:r>
      <w:r w:rsidRPr="003E3551">
        <w:t>contact details is available at</w:t>
      </w:r>
      <w:r w:rsidRPr="003E3551">
        <w:rPr>
          <w:i/>
        </w:rPr>
        <w:t xml:space="preserve">: </w:t>
      </w:r>
      <w:hyperlink r:id="rId14" w:history="1">
        <w:r w:rsidR="00D646C9">
          <w:rPr>
            <w:rStyle w:val="Hiperhivatkozs"/>
          </w:rPr>
          <w:t>https://edpb.europa.eu/about-edpb/board/members_en</w:t>
        </w:r>
      </w:hyperlink>
    </w:p>
    <w:p w:rsidR="00D044E5" w:rsidRDefault="00D044E5" w:rsidP="00E276C5">
      <w:pPr>
        <w:ind w:left="284"/>
        <w:rPr>
          <w:i/>
          <w:szCs w:val="24"/>
        </w:rPr>
      </w:pPr>
    </w:p>
    <w:p w:rsidR="000D166A" w:rsidRPr="00BA4FEF" w:rsidRDefault="000D166A" w:rsidP="00E276C5">
      <w:pPr>
        <w:ind w:left="284"/>
        <w:rPr>
          <w:bCs/>
          <w:szCs w:val="24"/>
          <w:shd w:val="clear" w:color="auto" w:fill="FFFFFF"/>
        </w:rPr>
      </w:pPr>
      <w:r w:rsidRPr="00E276C5">
        <w:rPr>
          <w:szCs w:val="24"/>
        </w:rPr>
        <w:t xml:space="preserve">You are also entitled </w:t>
      </w:r>
      <w:r w:rsidRPr="00E276C5">
        <w:rPr>
          <w:color w:val="000000" w:themeColor="text1"/>
          <w:szCs w:val="24"/>
        </w:rPr>
        <w:t xml:space="preserve">to lodge at any time a complaint with the national data protection authority of the Member State of the alleged infringement, </w:t>
      </w:r>
      <w:r w:rsidR="00FE74C6" w:rsidRPr="00E276C5">
        <w:rPr>
          <w:color w:val="000000" w:themeColor="text1"/>
          <w:szCs w:val="24"/>
        </w:rPr>
        <w:t xml:space="preserve">or of any other Member State, if you consider that your data have been </w:t>
      </w:r>
      <w:r w:rsidRPr="00E276C5">
        <w:rPr>
          <w:szCs w:val="24"/>
        </w:rPr>
        <w:t>unlawfully processed</w:t>
      </w:r>
      <w:r w:rsidRPr="001239F7">
        <w:rPr>
          <w:szCs w:val="24"/>
        </w:rPr>
        <w:t xml:space="preserve">. The data protection authority of </w:t>
      </w:r>
      <w:r w:rsidR="00E276C5" w:rsidRPr="001239F7">
        <w:rPr>
          <w:szCs w:val="24"/>
        </w:rPr>
        <w:t>Hungary</w:t>
      </w:r>
      <w:r w:rsidRPr="001239F7">
        <w:rPr>
          <w:szCs w:val="24"/>
        </w:rPr>
        <w:t xml:space="preserve"> is: </w:t>
      </w:r>
      <w:r w:rsidR="00E276C5" w:rsidRPr="001239F7">
        <w:rPr>
          <w:rStyle w:val="Kiemels2"/>
          <w:b w:val="0"/>
          <w:szCs w:val="24"/>
          <w:shd w:val="clear" w:color="auto" w:fill="FFFFFF"/>
        </w:rPr>
        <w:t>Hungarian National Authority for Data Protec</w:t>
      </w:r>
      <w:r w:rsidR="001239F7" w:rsidRPr="001239F7">
        <w:rPr>
          <w:rStyle w:val="Kiemels2"/>
          <w:b w:val="0"/>
          <w:szCs w:val="24"/>
          <w:shd w:val="clear" w:color="auto" w:fill="FFFFFF"/>
        </w:rPr>
        <w:t>tion and Freedom of Information</w:t>
      </w:r>
      <w:r w:rsidR="00E276C5" w:rsidRPr="001239F7">
        <w:rPr>
          <w:rStyle w:val="Kiemels2"/>
          <w:b w:val="0"/>
          <w:szCs w:val="24"/>
          <w:shd w:val="clear" w:color="auto" w:fill="FFFFFF"/>
        </w:rPr>
        <w:t xml:space="preserve">, </w:t>
      </w:r>
      <w:r w:rsidR="001239F7" w:rsidRPr="001239F7">
        <w:rPr>
          <w:szCs w:val="24"/>
          <w:shd w:val="clear" w:color="auto" w:fill="FFFFFF"/>
        </w:rPr>
        <w:t xml:space="preserve">H-1125 Budapest, </w:t>
      </w:r>
      <w:r w:rsidR="00E276C5" w:rsidRPr="001239F7">
        <w:rPr>
          <w:szCs w:val="24"/>
          <w:shd w:val="clear" w:color="auto" w:fill="FFFFFF"/>
        </w:rPr>
        <w:t>Szilágyi Erzsébet fasor 22/C</w:t>
      </w:r>
      <w:r w:rsidR="00E276C5" w:rsidRPr="001239F7">
        <w:rPr>
          <w:rStyle w:val="Kiemels2"/>
          <w:b w:val="0"/>
          <w:szCs w:val="24"/>
          <w:shd w:val="clear" w:color="auto" w:fill="FFFFFF"/>
        </w:rPr>
        <w:t xml:space="preserve">; E-mail: </w:t>
      </w:r>
      <w:hyperlink r:id="rId15" w:history="1">
        <w:r w:rsidR="001239F7" w:rsidRPr="001239F7">
          <w:rPr>
            <w:rStyle w:val="Hiperhivatkozs"/>
          </w:rPr>
          <w:t>ugyfelszolgalat@naih.hu</w:t>
        </w:r>
      </w:hyperlink>
      <w:r w:rsidR="00E276C5" w:rsidRPr="001239F7">
        <w:rPr>
          <w:rStyle w:val="Kiemels2"/>
          <w:b w:val="0"/>
          <w:szCs w:val="24"/>
          <w:shd w:val="clear" w:color="auto" w:fill="FFFFFF"/>
        </w:rPr>
        <w:t xml:space="preserve">, </w:t>
      </w:r>
      <w:r w:rsidR="00E276C5" w:rsidRPr="001239F7">
        <w:rPr>
          <w:szCs w:val="24"/>
          <w:shd w:val="clear" w:color="auto" w:fill="FFFFFF"/>
        </w:rPr>
        <w:t>Website: </w:t>
      </w:r>
      <w:hyperlink r:id="rId16" w:tgtFrame="_blank" w:history="1">
        <w:r w:rsidR="00E276C5" w:rsidRPr="001239F7">
          <w:rPr>
            <w:rStyle w:val="Hiperhivatkozs"/>
            <w:bCs/>
            <w:color w:val="auto"/>
            <w:szCs w:val="24"/>
            <w:shd w:val="clear" w:color="auto" w:fill="FFFFFF"/>
          </w:rPr>
          <w:t>http://www.naih.hu/</w:t>
        </w:r>
      </w:hyperlink>
      <w:r w:rsidR="00E276C5" w:rsidRPr="00BA4FEF" w:rsidDel="00E276C5">
        <w:rPr>
          <w:szCs w:val="24"/>
        </w:rPr>
        <w:t xml:space="preserve"> </w:t>
      </w:r>
    </w:p>
    <w:p w:rsidR="00D877D6" w:rsidRPr="00D70CC3" w:rsidRDefault="00A20B60" w:rsidP="005A3D06">
      <w:pPr>
        <w:ind w:left="284"/>
        <w:rPr>
          <w:color w:val="000000" w:themeColor="text1"/>
        </w:rPr>
      </w:pPr>
      <w:r w:rsidRPr="00E276C5">
        <w:rPr>
          <w:color w:val="000000" w:themeColor="text1"/>
          <w:szCs w:val="24"/>
        </w:rPr>
        <w:t>Please r</w:t>
      </w:r>
      <w:r w:rsidR="00D877D6" w:rsidRPr="00E276C5">
        <w:rPr>
          <w:color w:val="000000" w:themeColor="text1"/>
          <w:szCs w:val="24"/>
        </w:rPr>
        <w:t>e</w:t>
      </w:r>
      <w:r w:rsidRPr="00E276C5">
        <w:rPr>
          <w:color w:val="000000" w:themeColor="text1"/>
          <w:szCs w:val="24"/>
        </w:rPr>
        <w:t>fer to the competent visa autho</w:t>
      </w:r>
      <w:r w:rsidRPr="003E3551">
        <w:rPr>
          <w:color w:val="000000" w:themeColor="text1"/>
        </w:rPr>
        <w:t>rity f</w:t>
      </w:r>
      <w:r w:rsidR="00D877D6" w:rsidRPr="003E3551">
        <w:rPr>
          <w:color w:val="000000" w:themeColor="text1"/>
        </w:rPr>
        <w:t>or information on the processing of other personal data that may be necessary</w:t>
      </w:r>
      <w:r w:rsidR="00D877D6" w:rsidRPr="00D70CC3">
        <w:rPr>
          <w:color w:val="000000" w:themeColor="text1"/>
        </w:rPr>
        <w:t xml:space="preserve"> for the examination of your application</w:t>
      </w:r>
      <w:r w:rsidRPr="00D70CC3">
        <w:rPr>
          <w:color w:val="000000" w:themeColor="text1"/>
        </w:rPr>
        <w:t>.</w:t>
      </w:r>
    </w:p>
    <w:sectPr w:rsidR="00D877D6" w:rsidRPr="00D70CC3" w:rsidSect="009F7670">
      <w:footerReference w:type="default" r:id="rId17"/>
      <w:pgSz w:w="11907" w:h="16839"/>
      <w:pgMar w:top="1134" w:right="1417" w:bottom="1134" w:left="141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9E" w:rsidRDefault="0060049E" w:rsidP="007C41B2">
      <w:pPr>
        <w:spacing w:before="0" w:after="0"/>
      </w:pPr>
      <w:r>
        <w:separator/>
      </w:r>
    </w:p>
  </w:endnote>
  <w:endnote w:type="continuationSeparator" w:id="0">
    <w:p w:rsidR="0060049E" w:rsidRDefault="0060049E" w:rsidP="007C41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70" w:rsidRPr="009F7670" w:rsidRDefault="009F7670" w:rsidP="009F7670">
    <w:pPr>
      <w:pStyle w:val="llb"/>
      <w:rPr>
        <w:rFonts w:ascii="Arial" w:hAnsi="Arial" w:cs="Arial"/>
        <w:b/>
        <w:sz w:val="48"/>
      </w:rPr>
    </w:pPr>
    <w:r w:rsidRPr="009F7670">
      <w:rPr>
        <w:rFonts w:ascii="Arial" w:hAnsi="Arial" w:cs="Arial"/>
        <w:b/>
        <w:sz w:val="48"/>
      </w:rPr>
      <w:t>EN</w:t>
    </w:r>
    <w:r w:rsidRPr="009F7670">
      <w:rPr>
        <w:rFonts w:ascii="Arial" w:hAnsi="Arial" w:cs="Arial"/>
        <w:b/>
        <w:sz w:val="48"/>
      </w:rPr>
      <w:tab/>
    </w:r>
    <w:r w:rsidRPr="009F7670">
      <w:rPr>
        <w:rFonts w:ascii="Arial" w:hAnsi="Arial" w:cs="Arial"/>
        <w:b/>
        <w:sz w:val="48"/>
      </w:rPr>
      <w:tab/>
    </w:r>
    <w:r w:rsidRPr="009F7670">
      <w:tab/>
    </w:r>
    <w:r w:rsidRPr="009F7670">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9E" w:rsidRDefault="0060049E" w:rsidP="007C41B2">
      <w:pPr>
        <w:spacing w:before="0" w:after="0"/>
      </w:pPr>
      <w:r>
        <w:separator/>
      </w:r>
    </w:p>
  </w:footnote>
  <w:footnote w:type="continuationSeparator" w:id="0">
    <w:p w:rsidR="0060049E" w:rsidRDefault="0060049E" w:rsidP="007C41B2">
      <w:pPr>
        <w:spacing w:before="0" w:after="0"/>
      </w:pPr>
      <w:r>
        <w:continuationSeparator/>
      </w:r>
    </w:p>
  </w:footnote>
  <w:footnote w:id="1">
    <w:p w:rsidR="000D166A" w:rsidRPr="00012860" w:rsidRDefault="000D166A" w:rsidP="000D166A">
      <w:pPr>
        <w:pStyle w:val="Lbjegyzetszveg"/>
      </w:pPr>
      <w:r>
        <w:rPr>
          <w:rStyle w:val="Lbjegyzet-hivatkozs"/>
        </w:rPr>
        <w:footnoteRef/>
      </w:r>
      <w:r>
        <w:t xml:space="preserve"> Article 31 of Regulation</w:t>
      </w:r>
      <w:r w:rsidRPr="00012860">
        <w:t xml:space="preserve"> (EC) No 767/2008 (VIS Regulation</w:t>
      </w:r>
      <w:r>
        <w:t>)</w:t>
      </w:r>
    </w:p>
  </w:footnote>
  <w:footnote w:id="2">
    <w:p w:rsidR="000D166A" w:rsidRPr="00FC440E" w:rsidRDefault="000D166A" w:rsidP="000D166A">
      <w:pPr>
        <w:pStyle w:val="Lbjegyzetszveg"/>
      </w:pPr>
      <w:r>
        <w:rPr>
          <w:rStyle w:val="Lbjegyzet-hivatkozs"/>
        </w:rPr>
        <w:footnoteRef/>
      </w:r>
      <w:r>
        <w:t xml:space="preserve"> </w:t>
      </w:r>
      <w:r w:rsidRPr="00FC440E">
        <w:t>Articles 15 to 19 of Regulation (EU) 2016/679 (General Data Protection Regulation)</w:t>
      </w:r>
    </w:p>
  </w:footnote>
  <w:footnote w:id="3">
    <w:p w:rsidR="000D166A" w:rsidRPr="00D27E47" w:rsidRDefault="000D166A" w:rsidP="000D166A">
      <w:pPr>
        <w:pStyle w:val="Lbjegyzetszveg"/>
        <w:ind w:left="0" w:firstLine="0"/>
      </w:pPr>
      <w:r>
        <w:rPr>
          <w:rStyle w:val="Lbjegyzet-hivatkozs"/>
        </w:rPr>
        <w:footnoteRef/>
      </w:r>
      <w:r>
        <w:t xml:space="preserve"> Article 38 of Regulation </w:t>
      </w:r>
      <w:r w:rsidRPr="00012860">
        <w:t>(EC) No 767/2008 (VIS Regulation)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B54283E"/>
    <w:lvl w:ilvl="0">
      <w:start w:val="1"/>
      <w:numFmt w:val="decimal"/>
      <w:pStyle w:val="Szmozottlista4"/>
      <w:lvlText w:val="%1."/>
      <w:lvlJc w:val="left"/>
      <w:pPr>
        <w:tabs>
          <w:tab w:val="num" w:pos="1209"/>
        </w:tabs>
        <w:ind w:left="1209" w:hanging="360"/>
      </w:pPr>
    </w:lvl>
  </w:abstractNum>
  <w:abstractNum w:abstractNumId="1" w15:restartNumberingAfterBreak="0">
    <w:nsid w:val="FFFFFF7E"/>
    <w:multiLevelType w:val="singleLevel"/>
    <w:tmpl w:val="CAB29FCC"/>
    <w:lvl w:ilvl="0">
      <w:start w:val="1"/>
      <w:numFmt w:val="decimal"/>
      <w:pStyle w:val="Szmozottlista3"/>
      <w:lvlText w:val="%1."/>
      <w:lvlJc w:val="left"/>
      <w:pPr>
        <w:tabs>
          <w:tab w:val="num" w:pos="926"/>
        </w:tabs>
        <w:ind w:left="926" w:hanging="360"/>
      </w:pPr>
    </w:lvl>
  </w:abstractNum>
  <w:abstractNum w:abstractNumId="2" w15:restartNumberingAfterBreak="0">
    <w:nsid w:val="FFFFFF7F"/>
    <w:multiLevelType w:val="singleLevel"/>
    <w:tmpl w:val="802215BA"/>
    <w:lvl w:ilvl="0">
      <w:start w:val="1"/>
      <w:numFmt w:val="decimal"/>
      <w:pStyle w:val="Szmozottlista2"/>
      <w:lvlText w:val="%1."/>
      <w:lvlJc w:val="left"/>
      <w:pPr>
        <w:tabs>
          <w:tab w:val="num" w:pos="643"/>
        </w:tabs>
        <w:ind w:left="643" w:hanging="360"/>
      </w:pPr>
    </w:lvl>
  </w:abstractNum>
  <w:abstractNum w:abstractNumId="3" w15:restartNumberingAfterBreak="0">
    <w:nsid w:val="FFFFFF81"/>
    <w:multiLevelType w:val="singleLevel"/>
    <w:tmpl w:val="1B3C424C"/>
    <w:lvl w:ilvl="0">
      <w:start w:val="1"/>
      <w:numFmt w:val="bullet"/>
      <w:pStyle w:val="Felsorol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600AA0"/>
    <w:lvl w:ilvl="0">
      <w:start w:val="1"/>
      <w:numFmt w:val="bullet"/>
      <w:pStyle w:val="Felsorol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A74E970"/>
    <w:lvl w:ilvl="0">
      <w:start w:val="1"/>
      <w:numFmt w:val="bullet"/>
      <w:pStyle w:val="Felsorol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324600"/>
    <w:lvl w:ilvl="0">
      <w:start w:val="1"/>
      <w:numFmt w:val="decimal"/>
      <w:pStyle w:val="Szmozottlista"/>
      <w:lvlText w:val="%1."/>
      <w:lvlJc w:val="left"/>
      <w:pPr>
        <w:tabs>
          <w:tab w:val="num" w:pos="360"/>
        </w:tabs>
        <w:ind w:left="360" w:hanging="360"/>
      </w:pPr>
    </w:lvl>
  </w:abstractNum>
  <w:abstractNum w:abstractNumId="7" w15:restartNumberingAfterBreak="0">
    <w:nsid w:val="FFFFFF89"/>
    <w:multiLevelType w:val="singleLevel"/>
    <w:tmpl w:val="57C0F830"/>
    <w:lvl w:ilvl="0">
      <w:start w:val="1"/>
      <w:numFmt w:val="bullet"/>
      <w:pStyle w:val="Felsorols"/>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Point"/>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Cmsor1"/>
      <w:lvlText w:val="%1."/>
      <w:lvlJc w:val="left"/>
      <w:pPr>
        <w:tabs>
          <w:tab w:val="num" w:pos="850"/>
        </w:tabs>
        <w:ind w:left="850" w:hanging="850"/>
      </w:pPr>
    </w:lvl>
    <w:lvl w:ilvl="1">
      <w:start w:val="1"/>
      <w:numFmt w:val="decimal"/>
      <w:pStyle w:val="Cmsor2"/>
      <w:lvlText w:val="%1.%2."/>
      <w:lvlJc w:val="left"/>
      <w:pPr>
        <w:tabs>
          <w:tab w:val="num" w:pos="850"/>
        </w:tabs>
        <w:ind w:left="850" w:hanging="850"/>
      </w:pPr>
    </w:lvl>
    <w:lvl w:ilvl="2">
      <w:start w:val="1"/>
      <w:numFmt w:val="decimal"/>
      <w:pStyle w:val="Cmsor3"/>
      <w:lvlText w:val="%1.%2.%3."/>
      <w:lvlJc w:val="left"/>
      <w:pPr>
        <w:tabs>
          <w:tab w:val="num" w:pos="850"/>
        </w:tabs>
        <w:ind w:left="850" w:hanging="850"/>
      </w:pPr>
    </w:lvl>
    <w:lvl w:ilvl="3">
      <w:start w:val="1"/>
      <w:numFmt w:val="decimal"/>
      <w:pStyle w:val="Cmso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18-05-25 15:36: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Version" w:val="3"/>
    <w:docVar w:name="DQCWithWarnings" w:val="0"/>
    <w:docVar w:name="DQCStatus" w:val="Yellow"/>
    <w:docVar w:name="LW_COVERPAGE_EXISTS" w:val="True"/>
    <w:docVar w:name="LW_COVERPAGE_GUID" w:val="9F93441D-77D2-46BD-8DF1-6C2DC2489F5B"/>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w:docVar w:name="LW_EMISSION_SUFFIX" w:val="&lt;EMPTY&gt;"/>
    <w:docVar w:name="LW_ID_DOCMODEL" w:val="SJ-003"/>
    <w:docVar w:name="LW_ID_DOCTYPE" w:val="SJ-003"/>
    <w:docVar w:name="LW_ID_DOCSIGNATURE" w:val="SJ-003"/>
    <w:docVar w:name="LW_ID_DOCSTRUCTURE" w:val="COM/AA"/>
    <w:docVar w:name="LW_ID_EXP.MOTIFS.NEW" w:val="EM_AA_"/>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8)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mending Annex III of Regulation (EU) No 211/2011 of the European Parliament and of the Council on the citizens' initiative "/>
    <w:docVar w:name="LW_TYPE.DOC.CP" w:val="COMMISSION DELEGATED REGULATION (EU) \u8230?/..."/>
  </w:docVars>
  <w:rsids>
    <w:rsidRoot w:val="007C41B2"/>
    <w:rsid w:val="000020A2"/>
    <w:rsid w:val="00012860"/>
    <w:rsid w:val="000624CC"/>
    <w:rsid w:val="000A064A"/>
    <w:rsid w:val="000A42F6"/>
    <w:rsid w:val="000B06E1"/>
    <w:rsid w:val="000D166A"/>
    <w:rsid w:val="000D2506"/>
    <w:rsid w:val="000D4E8E"/>
    <w:rsid w:val="000E42F2"/>
    <w:rsid w:val="000F50C4"/>
    <w:rsid w:val="0010229B"/>
    <w:rsid w:val="00111C11"/>
    <w:rsid w:val="001239F7"/>
    <w:rsid w:val="00130D2B"/>
    <w:rsid w:val="00171815"/>
    <w:rsid w:val="001B06F1"/>
    <w:rsid w:val="001B61EE"/>
    <w:rsid w:val="0020282E"/>
    <w:rsid w:val="002358E2"/>
    <w:rsid w:val="00261E8E"/>
    <w:rsid w:val="00264739"/>
    <w:rsid w:val="002737BA"/>
    <w:rsid w:val="00276532"/>
    <w:rsid w:val="002831F0"/>
    <w:rsid w:val="002B7A79"/>
    <w:rsid w:val="002C0C3E"/>
    <w:rsid w:val="002D2CD4"/>
    <w:rsid w:val="002D5961"/>
    <w:rsid w:val="002E323F"/>
    <w:rsid w:val="002E476B"/>
    <w:rsid w:val="002F6AAF"/>
    <w:rsid w:val="003027D3"/>
    <w:rsid w:val="00323071"/>
    <w:rsid w:val="00324533"/>
    <w:rsid w:val="0032513B"/>
    <w:rsid w:val="00352527"/>
    <w:rsid w:val="00354D91"/>
    <w:rsid w:val="003651C5"/>
    <w:rsid w:val="00382F97"/>
    <w:rsid w:val="00383DB1"/>
    <w:rsid w:val="00387EFD"/>
    <w:rsid w:val="003A484F"/>
    <w:rsid w:val="003C05B8"/>
    <w:rsid w:val="003C2802"/>
    <w:rsid w:val="003D0918"/>
    <w:rsid w:val="003E3551"/>
    <w:rsid w:val="003E5286"/>
    <w:rsid w:val="003F1F05"/>
    <w:rsid w:val="003F5E22"/>
    <w:rsid w:val="00407E67"/>
    <w:rsid w:val="0042142C"/>
    <w:rsid w:val="004455E5"/>
    <w:rsid w:val="00454ADC"/>
    <w:rsid w:val="0048699C"/>
    <w:rsid w:val="004A3714"/>
    <w:rsid w:val="004B1E02"/>
    <w:rsid w:val="004B6C24"/>
    <w:rsid w:val="004C27AE"/>
    <w:rsid w:val="004D037A"/>
    <w:rsid w:val="004F2149"/>
    <w:rsid w:val="005244C6"/>
    <w:rsid w:val="005450E8"/>
    <w:rsid w:val="0056116E"/>
    <w:rsid w:val="00593365"/>
    <w:rsid w:val="005934B1"/>
    <w:rsid w:val="005A1096"/>
    <w:rsid w:val="005A3D06"/>
    <w:rsid w:val="005C3346"/>
    <w:rsid w:val="005C42C5"/>
    <w:rsid w:val="005D6487"/>
    <w:rsid w:val="005E67A5"/>
    <w:rsid w:val="005E683C"/>
    <w:rsid w:val="0060049E"/>
    <w:rsid w:val="00601034"/>
    <w:rsid w:val="006104E7"/>
    <w:rsid w:val="00617A2E"/>
    <w:rsid w:val="006301D9"/>
    <w:rsid w:val="0063594D"/>
    <w:rsid w:val="006374A7"/>
    <w:rsid w:val="00637C76"/>
    <w:rsid w:val="00657D55"/>
    <w:rsid w:val="00736ED8"/>
    <w:rsid w:val="00753A1E"/>
    <w:rsid w:val="00762BD0"/>
    <w:rsid w:val="00764D88"/>
    <w:rsid w:val="00771986"/>
    <w:rsid w:val="007805F9"/>
    <w:rsid w:val="007A02E2"/>
    <w:rsid w:val="007A3F9F"/>
    <w:rsid w:val="007A75FA"/>
    <w:rsid w:val="007C41B2"/>
    <w:rsid w:val="007D11BB"/>
    <w:rsid w:val="007D178B"/>
    <w:rsid w:val="0081329E"/>
    <w:rsid w:val="00816C53"/>
    <w:rsid w:val="00823E58"/>
    <w:rsid w:val="00856A5A"/>
    <w:rsid w:val="00860478"/>
    <w:rsid w:val="00877878"/>
    <w:rsid w:val="00886F23"/>
    <w:rsid w:val="008A11E8"/>
    <w:rsid w:val="008D3B1A"/>
    <w:rsid w:val="008E50FC"/>
    <w:rsid w:val="009036EE"/>
    <w:rsid w:val="00931104"/>
    <w:rsid w:val="009365D3"/>
    <w:rsid w:val="009707A5"/>
    <w:rsid w:val="0099228B"/>
    <w:rsid w:val="009A1DBC"/>
    <w:rsid w:val="009B1805"/>
    <w:rsid w:val="009C18E1"/>
    <w:rsid w:val="009C2488"/>
    <w:rsid w:val="009C406D"/>
    <w:rsid w:val="009C5CB3"/>
    <w:rsid w:val="009D1F45"/>
    <w:rsid w:val="009D3EE1"/>
    <w:rsid w:val="009D4795"/>
    <w:rsid w:val="009F098F"/>
    <w:rsid w:val="009F48A9"/>
    <w:rsid w:val="009F7670"/>
    <w:rsid w:val="00A20B60"/>
    <w:rsid w:val="00A51ECC"/>
    <w:rsid w:val="00A62B62"/>
    <w:rsid w:val="00A639B7"/>
    <w:rsid w:val="00A8456D"/>
    <w:rsid w:val="00AA6AE5"/>
    <w:rsid w:val="00AB5257"/>
    <w:rsid w:val="00AB55FD"/>
    <w:rsid w:val="00AF1567"/>
    <w:rsid w:val="00AF24F9"/>
    <w:rsid w:val="00B02392"/>
    <w:rsid w:val="00B07D04"/>
    <w:rsid w:val="00B1754F"/>
    <w:rsid w:val="00B24A2F"/>
    <w:rsid w:val="00B25D6C"/>
    <w:rsid w:val="00B604D0"/>
    <w:rsid w:val="00B64132"/>
    <w:rsid w:val="00B65713"/>
    <w:rsid w:val="00B84DDE"/>
    <w:rsid w:val="00B86D3F"/>
    <w:rsid w:val="00B92AA7"/>
    <w:rsid w:val="00B960C2"/>
    <w:rsid w:val="00BA4FEF"/>
    <w:rsid w:val="00BA756D"/>
    <w:rsid w:val="00BC48E7"/>
    <w:rsid w:val="00BE2644"/>
    <w:rsid w:val="00BF7CBC"/>
    <w:rsid w:val="00C239D5"/>
    <w:rsid w:val="00C36E0D"/>
    <w:rsid w:val="00C42C3D"/>
    <w:rsid w:val="00C46B04"/>
    <w:rsid w:val="00C47401"/>
    <w:rsid w:val="00CA70D7"/>
    <w:rsid w:val="00CB015A"/>
    <w:rsid w:val="00CF025F"/>
    <w:rsid w:val="00D044E5"/>
    <w:rsid w:val="00D13E43"/>
    <w:rsid w:val="00D27E47"/>
    <w:rsid w:val="00D309B3"/>
    <w:rsid w:val="00D56220"/>
    <w:rsid w:val="00D646C9"/>
    <w:rsid w:val="00D70CC3"/>
    <w:rsid w:val="00D8114F"/>
    <w:rsid w:val="00D877D6"/>
    <w:rsid w:val="00DA1622"/>
    <w:rsid w:val="00DB6EAE"/>
    <w:rsid w:val="00DC035C"/>
    <w:rsid w:val="00DC4DF6"/>
    <w:rsid w:val="00DD536E"/>
    <w:rsid w:val="00DD561E"/>
    <w:rsid w:val="00DE3F0C"/>
    <w:rsid w:val="00DF0150"/>
    <w:rsid w:val="00DF0D36"/>
    <w:rsid w:val="00E276C5"/>
    <w:rsid w:val="00E3646E"/>
    <w:rsid w:val="00E570F1"/>
    <w:rsid w:val="00E7056F"/>
    <w:rsid w:val="00E91150"/>
    <w:rsid w:val="00EA08F2"/>
    <w:rsid w:val="00EB5FFB"/>
    <w:rsid w:val="00EB66E6"/>
    <w:rsid w:val="00EC2FCB"/>
    <w:rsid w:val="00EC5F93"/>
    <w:rsid w:val="00ED5EC9"/>
    <w:rsid w:val="00ED65D7"/>
    <w:rsid w:val="00ED75AC"/>
    <w:rsid w:val="00EF01C5"/>
    <w:rsid w:val="00EF7703"/>
    <w:rsid w:val="00F20654"/>
    <w:rsid w:val="00F35D4F"/>
    <w:rsid w:val="00F45AEB"/>
    <w:rsid w:val="00F4732D"/>
    <w:rsid w:val="00F5504F"/>
    <w:rsid w:val="00F621FF"/>
    <w:rsid w:val="00FB3CEE"/>
    <w:rsid w:val="00FB6043"/>
    <w:rsid w:val="00FB7E55"/>
    <w:rsid w:val="00FC440E"/>
    <w:rsid w:val="00FE74C6"/>
    <w:rsid w:val="00FF31F7"/>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FD269-73CC-4D90-A42F-7B50EA6A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before="120" w:after="120" w:line="240" w:lineRule="auto"/>
      <w:jc w:val="both"/>
    </w:pPr>
    <w:rPr>
      <w:rFonts w:ascii="Times New Roman" w:hAnsi="Times New Roman" w:cs="Times New Roman"/>
      <w:sz w:val="24"/>
      <w:lang w:val="en-GB"/>
    </w:rPr>
  </w:style>
  <w:style w:type="paragraph" w:styleId="Cmsor1">
    <w:name w:val="heading 1"/>
    <w:basedOn w:val="Norml"/>
    <w:next w:val="Text1"/>
    <w:link w:val="Cmsor1Char"/>
    <w:uiPriority w:val="9"/>
    <w:qFormat/>
    <w:rsid w:val="00877878"/>
    <w:pPr>
      <w:keepNext/>
      <w:numPr>
        <w:numId w:val="32"/>
      </w:numPr>
      <w:spacing w:before="360"/>
      <w:outlineLvl w:val="0"/>
    </w:pPr>
    <w:rPr>
      <w:rFonts w:eastAsiaTheme="majorEastAsia"/>
      <w:b/>
      <w:bCs/>
      <w:smallCaps/>
      <w:szCs w:val="28"/>
    </w:rPr>
  </w:style>
  <w:style w:type="paragraph" w:styleId="Cmsor2">
    <w:name w:val="heading 2"/>
    <w:basedOn w:val="Norml"/>
    <w:next w:val="Text1"/>
    <w:link w:val="Cmsor2Char"/>
    <w:uiPriority w:val="9"/>
    <w:semiHidden/>
    <w:unhideWhenUsed/>
    <w:qFormat/>
    <w:rsid w:val="00877878"/>
    <w:pPr>
      <w:keepNext/>
      <w:numPr>
        <w:ilvl w:val="1"/>
        <w:numId w:val="32"/>
      </w:numPr>
      <w:outlineLvl w:val="1"/>
    </w:pPr>
    <w:rPr>
      <w:rFonts w:eastAsiaTheme="majorEastAsia"/>
      <w:b/>
      <w:bCs/>
      <w:szCs w:val="26"/>
    </w:rPr>
  </w:style>
  <w:style w:type="paragraph" w:styleId="Cmsor3">
    <w:name w:val="heading 3"/>
    <w:basedOn w:val="Norml"/>
    <w:next w:val="Text1"/>
    <w:link w:val="Cmsor3Char"/>
    <w:uiPriority w:val="9"/>
    <w:semiHidden/>
    <w:unhideWhenUsed/>
    <w:qFormat/>
    <w:rsid w:val="00877878"/>
    <w:pPr>
      <w:keepNext/>
      <w:numPr>
        <w:ilvl w:val="2"/>
        <w:numId w:val="32"/>
      </w:numPr>
      <w:outlineLvl w:val="2"/>
    </w:pPr>
    <w:rPr>
      <w:rFonts w:eastAsiaTheme="majorEastAsia"/>
      <w:bCs/>
      <w:i/>
    </w:rPr>
  </w:style>
  <w:style w:type="paragraph" w:styleId="Cmsor4">
    <w:name w:val="heading 4"/>
    <w:basedOn w:val="Norml"/>
    <w:next w:val="Text1"/>
    <w:link w:val="Cmsor4Char"/>
    <w:uiPriority w:val="9"/>
    <w:semiHidden/>
    <w:unhideWhenUsed/>
    <w:qFormat/>
    <w:rsid w:val="00877878"/>
    <w:pPr>
      <w:keepNext/>
      <w:numPr>
        <w:ilvl w:val="3"/>
        <w:numId w:val="32"/>
      </w:numPr>
      <w:outlineLvl w:val="3"/>
    </w:pPr>
    <w:rPr>
      <w:rFonts w:eastAsiaTheme="majorEastAsia"/>
      <w:bCs/>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sorols">
    <w:name w:val="List Bullet"/>
    <w:basedOn w:val="Norml"/>
    <w:uiPriority w:val="99"/>
    <w:semiHidden/>
    <w:unhideWhenUsed/>
    <w:rsid w:val="009D4795"/>
    <w:pPr>
      <w:numPr>
        <w:numId w:val="1"/>
      </w:numPr>
      <w:contextualSpacing/>
    </w:pPr>
  </w:style>
  <w:style w:type="paragraph" w:styleId="Felsorols2">
    <w:name w:val="List Bullet 2"/>
    <w:basedOn w:val="Norml"/>
    <w:uiPriority w:val="99"/>
    <w:semiHidden/>
    <w:unhideWhenUsed/>
    <w:rsid w:val="009D4795"/>
    <w:pPr>
      <w:numPr>
        <w:numId w:val="2"/>
      </w:numPr>
      <w:tabs>
        <w:tab w:val="clear" w:pos="643"/>
        <w:tab w:val="num" w:pos="360"/>
      </w:tabs>
      <w:ind w:left="0" w:firstLine="0"/>
      <w:contextualSpacing/>
    </w:pPr>
  </w:style>
  <w:style w:type="paragraph" w:styleId="Felsorols3">
    <w:name w:val="List Bullet 3"/>
    <w:basedOn w:val="Norml"/>
    <w:uiPriority w:val="99"/>
    <w:semiHidden/>
    <w:unhideWhenUsed/>
    <w:rsid w:val="009D4795"/>
    <w:pPr>
      <w:numPr>
        <w:numId w:val="3"/>
      </w:numPr>
      <w:contextualSpacing/>
    </w:pPr>
  </w:style>
  <w:style w:type="paragraph" w:styleId="Felsorols4">
    <w:name w:val="List Bullet 4"/>
    <w:basedOn w:val="Norml"/>
    <w:uiPriority w:val="99"/>
    <w:semiHidden/>
    <w:unhideWhenUsed/>
    <w:rsid w:val="009D4795"/>
    <w:pPr>
      <w:numPr>
        <w:numId w:val="4"/>
      </w:numPr>
      <w:contextualSpacing/>
    </w:pPr>
  </w:style>
  <w:style w:type="character" w:customStyle="1" w:styleId="Corpsdutexte">
    <w:name w:val="Corps du texte_"/>
    <w:basedOn w:val="Bekezdsalapbettpusa"/>
    <w:uiPriority w:val="99"/>
    <w:locked/>
    <w:rsid w:val="009D4795"/>
    <w:rPr>
      <w:rFonts w:cs="Times New Roman"/>
      <w:shd w:val="clear" w:color="auto" w:fill="FFFFFF"/>
    </w:rPr>
  </w:style>
  <w:style w:type="character" w:styleId="Hiperhivatkozs">
    <w:name w:val="Hyperlink"/>
    <w:basedOn w:val="Bekezdsalapbettpusa"/>
    <w:uiPriority w:val="99"/>
    <w:unhideWhenUsed/>
    <w:rsid w:val="009D4795"/>
    <w:rPr>
      <w:color w:val="0000FF" w:themeColor="hyperlink"/>
      <w:u w:val="single"/>
    </w:rPr>
  </w:style>
  <w:style w:type="paragraph" w:styleId="Listaszerbekezds">
    <w:name w:val="List Paragraph"/>
    <w:basedOn w:val="Norml"/>
    <w:uiPriority w:val="34"/>
    <w:qFormat/>
    <w:rsid w:val="009D4795"/>
    <w:pPr>
      <w:ind w:left="720"/>
      <w:contextualSpacing/>
    </w:pPr>
  </w:style>
  <w:style w:type="paragraph" w:styleId="Kpalrs">
    <w:name w:val="caption"/>
    <w:basedOn w:val="Norml"/>
    <w:next w:val="Norml"/>
    <w:uiPriority w:val="35"/>
    <w:semiHidden/>
    <w:unhideWhenUsed/>
    <w:qFormat/>
    <w:rsid w:val="004455E5"/>
    <w:pPr>
      <w:spacing w:before="0" w:after="200"/>
    </w:pPr>
    <w:rPr>
      <w:b/>
      <w:bCs/>
      <w:color w:val="4F81BD" w:themeColor="accent1"/>
      <w:sz w:val="18"/>
      <w:szCs w:val="18"/>
    </w:rPr>
  </w:style>
  <w:style w:type="paragraph" w:styleId="brajegyzk">
    <w:name w:val="table of figures"/>
    <w:basedOn w:val="Norml"/>
    <w:next w:val="Norml"/>
    <w:uiPriority w:val="99"/>
    <w:semiHidden/>
    <w:unhideWhenUsed/>
    <w:rsid w:val="004455E5"/>
    <w:pPr>
      <w:spacing w:after="0"/>
    </w:pPr>
  </w:style>
  <w:style w:type="paragraph" w:styleId="Szmozottlista">
    <w:name w:val="List Number"/>
    <w:basedOn w:val="Norml"/>
    <w:uiPriority w:val="99"/>
    <w:semiHidden/>
    <w:unhideWhenUsed/>
    <w:rsid w:val="004455E5"/>
    <w:pPr>
      <w:numPr>
        <w:numId w:val="6"/>
      </w:numPr>
      <w:contextualSpacing/>
    </w:pPr>
  </w:style>
  <w:style w:type="paragraph" w:styleId="Szmozottlista2">
    <w:name w:val="List Number 2"/>
    <w:basedOn w:val="Norml"/>
    <w:uiPriority w:val="99"/>
    <w:semiHidden/>
    <w:unhideWhenUsed/>
    <w:rsid w:val="004455E5"/>
    <w:pPr>
      <w:numPr>
        <w:numId w:val="7"/>
      </w:numPr>
      <w:contextualSpacing/>
    </w:pPr>
  </w:style>
  <w:style w:type="paragraph" w:styleId="Szmozottlista3">
    <w:name w:val="List Number 3"/>
    <w:basedOn w:val="Norml"/>
    <w:uiPriority w:val="99"/>
    <w:semiHidden/>
    <w:unhideWhenUsed/>
    <w:rsid w:val="004455E5"/>
    <w:pPr>
      <w:numPr>
        <w:numId w:val="8"/>
      </w:numPr>
      <w:contextualSpacing/>
    </w:pPr>
  </w:style>
  <w:style w:type="paragraph" w:styleId="Szmozottlista4">
    <w:name w:val="List Number 4"/>
    <w:basedOn w:val="Norml"/>
    <w:uiPriority w:val="99"/>
    <w:semiHidden/>
    <w:unhideWhenUsed/>
    <w:rsid w:val="004455E5"/>
    <w:pPr>
      <w:numPr>
        <w:numId w:val="9"/>
      </w:numPr>
      <w:contextualSpacing/>
    </w:pPr>
  </w:style>
  <w:style w:type="character" w:styleId="Jegyzethivatkozs">
    <w:name w:val="annotation reference"/>
    <w:basedOn w:val="Bekezdsalapbettpusa"/>
    <w:uiPriority w:val="99"/>
    <w:semiHidden/>
    <w:unhideWhenUsed/>
    <w:rsid w:val="00DA1622"/>
    <w:rPr>
      <w:sz w:val="16"/>
      <w:szCs w:val="16"/>
    </w:rPr>
  </w:style>
  <w:style w:type="paragraph" w:styleId="Jegyzetszveg">
    <w:name w:val="annotation text"/>
    <w:basedOn w:val="Norml"/>
    <w:link w:val="JegyzetszvegChar"/>
    <w:uiPriority w:val="99"/>
    <w:semiHidden/>
    <w:unhideWhenUsed/>
    <w:rsid w:val="00DA1622"/>
    <w:rPr>
      <w:sz w:val="20"/>
      <w:szCs w:val="20"/>
    </w:rPr>
  </w:style>
  <w:style w:type="character" w:customStyle="1" w:styleId="JegyzetszvegChar">
    <w:name w:val="Jegyzetszöveg Char"/>
    <w:basedOn w:val="Bekezdsalapbettpusa"/>
    <w:link w:val="Jegyzetszveg"/>
    <w:uiPriority w:val="99"/>
    <w:semiHidden/>
    <w:rsid w:val="00DA1622"/>
    <w:rPr>
      <w:rFonts w:ascii="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DA1622"/>
    <w:rPr>
      <w:b/>
      <w:bCs/>
    </w:rPr>
  </w:style>
  <w:style w:type="character" w:customStyle="1" w:styleId="MegjegyzstrgyaChar">
    <w:name w:val="Megjegyzés tárgya Char"/>
    <w:basedOn w:val="JegyzetszvegChar"/>
    <w:link w:val="Megjegyzstrgya"/>
    <w:uiPriority w:val="99"/>
    <w:semiHidden/>
    <w:rsid w:val="00DA1622"/>
    <w:rPr>
      <w:rFonts w:ascii="Times New Roman" w:hAnsi="Times New Roman" w:cs="Times New Roman"/>
      <w:b/>
      <w:bCs/>
      <w:sz w:val="20"/>
      <w:szCs w:val="20"/>
      <w:lang w:val="en-GB"/>
    </w:rPr>
  </w:style>
  <w:style w:type="paragraph" w:styleId="Buborkszveg">
    <w:name w:val="Balloon Text"/>
    <w:basedOn w:val="Norml"/>
    <w:link w:val="BuborkszvegChar"/>
    <w:uiPriority w:val="99"/>
    <w:semiHidden/>
    <w:unhideWhenUsed/>
    <w:rsid w:val="00DA1622"/>
    <w:pPr>
      <w:spacing w:before="0"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A1622"/>
    <w:rPr>
      <w:rFonts w:ascii="Tahoma" w:hAnsi="Tahoma" w:cs="Tahoma"/>
      <w:sz w:val="16"/>
      <w:szCs w:val="16"/>
      <w:lang w:val="en-GB"/>
    </w:rPr>
  </w:style>
  <w:style w:type="paragraph" w:styleId="lfej">
    <w:name w:val="header"/>
    <w:basedOn w:val="Norml"/>
    <w:link w:val="lfejChar"/>
    <w:uiPriority w:val="99"/>
    <w:unhideWhenUsed/>
    <w:rsid w:val="00877878"/>
    <w:pPr>
      <w:tabs>
        <w:tab w:val="center" w:pos="4535"/>
        <w:tab w:val="right" w:pos="9071"/>
      </w:tabs>
      <w:spacing w:before="0"/>
    </w:pPr>
  </w:style>
  <w:style w:type="character" w:customStyle="1" w:styleId="lfejChar">
    <w:name w:val="Élőfej Char"/>
    <w:basedOn w:val="Bekezdsalapbettpusa"/>
    <w:link w:val="lfej"/>
    <w:uiPriority w:val="99"/>
    <w:rsid w:val="00877878"/>
    <w:rPr>
      <w:rFonts w:ascii="Times New Roman" w:hAnsi="Times New Roman" w:cs="Times New Roman"/>
      <w:sz w:val="24"/>
      <w:shd w:val="clear" w:color="auto" w:fill="auto"/>
      <w:lang w:val="en-GB"/>
    </w:rPr>
  </w:style>
  <w:style w:type="paragraph" w:styleId="llb">
    <w:name w:val="footer"/>
    <w:basedOn w:val="Norml"/>
    <w:link w:val="llbChar"/>
    <w:uiPriority w:val="99"/>
    <w:unhideWhenUsed/>
    <w:rsid w:val="00877878"/>
    <w:pPr>
      <w:tabs>
        <w:tab w:val="center" w:pos="4535"/>
        <w:tab w:val="right" w:pos="9071"/>
        <w:tab w:val="right" w:pos="9921"/>
      </w:tabs>
      <w:spacing w:before="360" w:after="0"/>
      <w:ind w:left="-850" w:right="-850"/>
      <w:jc w:val="left"/>
    </w:pPr>
  </w:style>
  <w:style w:type="character" w:customStyle="1" w:styleId="llbChar">
    <w:name w:val="Élőláb Char"/>
    <w:basedOn w:val="Bekezdsalapbettpusa"/>
    <w:link w:val="llb"/>
    <w:uiPriority w:val="99"/>
    <w:rsid w:val="00877878"/>
    <w:rPr>
      <w:rFonts w:ascii="Times New Roman" w:hAnsi="Times New Roman" w:cs="Times New Roman"/>
      <w:sz w:val="24"/>
      <w:shd w:val="clear" w:color="auto" w:fill="auto"/>
      <w:lang w:val="en-GB"/>
    </w:rPr>
  </w:style>
  <w:style w:type="paragraph" w:styleId="Lbjegyzetszveg">
    <w:name w:val="footnote text"/>
    <w:basedOn w:val="Norml"/>
    <w:link w:val="LbjegyzetszvegChar"/>
    <w:uiPriority w:val="99"/>
    <w:semiHidden/>
    <w:unhideWhenUsed/>
    <w:rsid w:val="00877878"/>
    <w:pPr>
      <w:spacing w:before="0" w:after="0"/>
      <w:ind w:left="720" w:hanging="720"/>
    </w:pPr>
    <w:rPr>
      <w:sz w:val="20"/>
      <w:szCs w:val="20"/>
    </w:rPr>
  </w:style>
  <w:style w:type="character" w:customStyle="1" w:styleId="LbjegyzetszvegChar">
    <w:name w:val="Lábjegyzetszöveg Char"/>
    <w:basedOn w:val="Bekezdsalapbettpusa"/>
    <w:link w:val="Lbjegyzetszveg"/>
    <w:uiPriority w:val="99"/>
    <w:semiHidden/>
    <w:rsid w:val="00877878"/>
    <w:rPr>
      <w:rFonts w:ascii="Times New Roman" w:hAnsi="Times New Roman" w:cs="Times New Roman"/>
      <w:sz w:val="20"/>
      <w:szCs w:val="20"/>
      <w:shd w:val="clear" w:color="auto" w:fill="auto"/>
      <w:lang w:val="en-GB"/>
    </w:rPr>
  </w:style>
  <w:style w:type="character" w:customStyle="1" w:styleId="Cmsor1Char">
    <w:name w:val="Címsor 1 Char"/>
    <w:basedOn w:val="Bekezdsalapbettpusa"/>
    <w:link w:val="Cmsor1"/>
    <w:uiPriority w:val="9"/>
    <w:rsid w:val="00877878"/>
    <w:rPr>
      <w:rFonts w:ascii="Times New Roman" w:eastAsiaTheme="majorEastAsia" w:hAnsi="Times New Roman" w:cs="Times New Roman"/>
      <w:b/>
      <w:bCs/>
      <w:smallCaps/>
      <w:sz w:val="24"/>
      <w:szCs w:val="28"/>
      <w:shd w:val="clear" w:color="auto" w:fill="auto"/>
      <w:lang w:val="en-GB"/>
    </w:rPr>
  </w:style>
  <w:style w:type="character" w:customStyle="1" w:styleId="Cmsor2Char">
    <w:name w:val="Címsor 2 Char"/>
    <w:basedOn w:val="Bekezdsalapbettpusa"/>
    <w:link w:val="Cmsor2"/>
    <w:uiPriority w:val="9"/>
    <w:semiHidden/>
    <w:rsid w:val="00877878"/>
    <w:rPr>
      <w:rFonts w:ascii="Times New Roman" w:eastAsiaTheme="majorEastAsia" w:hAnsi="Times New Roman" w:cs="Times New Roman"/>
      <w:b/>
      <w:bCs/>
      <w:sz w:val="24"/>
      <w:szCs w:val="26"/>
      <w:shd w:val="clear" w:color="auto" w:fill="auto"/>
      <w:lang w:val="en-GB"/>
    </w:rPr>
  </w:style>
  <w:style w:type="character" w:customStyle="1" w:styleId="Cmsor3Char">
    <w:name w:val="Címsor 3 Char"/>
    <w:basedOn w:val="Bekezdsalapbettpusa"/>
    <w:link w:val="Cmsor3"/>
    <w:uiPriority w:val="9"/>
    <w:semiHidden/>
    <w:rsid w:val="00877878"/>
    <w:rPr>
      <w:rFonts w:ascii="Times New Roman" w:eastAsiaTheme="majorEastAsia" w:hAnsi="Times New Roman" w:cs="Times New Roman"/>
      <w:bCs/>
      <w:i/>
      <w:sz w:val="24"/>
      <w:shd w:val="clear" w:color="auto" w:fill="auto"/>
      <w:lang w:val="en-GB"/>
    </w:rPr>
  </w:style>
  <w:style w:type="character" w:customStyle="1" w:styleId="Cmsor4Char">
    <w:name w:val="Címsor 4 Char"/>
    <w:basedOn w:val="Bekezdsalapbettpusa"/>
    <w:link w:val="Cmsor4"/>
    <w:uiPriority w:val="9"/>
    <w:semiHidden/>
    <w:rsid w:val="00877878"/>
    <w:rPr>
      <w:rFonts w:ascii="Times New Roman" w:eastAsiaTheme="majorEastAsia" w:hAnsi="Times New Roman" w:cs="Times New Roman"/>
      <w:bCs/>
      <w:iCs/>
      <w:sz w:val="24"/>
      <w:shd w:val="clear" w:color="auto" w:fill="auto"/>
      <w:lang w:val="en-GB"/>
    </w:rPr>
  </w:style>
  <w:style w:type="paragraph" w:styleId="Tartalomjegyzkcmsora">
    <w:name w:val="TOC Heading"/>
    <w:basedOn w:val="Norml"/>
    <w:next w:val="Norml"/>
    <w:uiPriority w:val="39"/>
    <w:semiHidden/>
    <w:unhideWhenUsed/>
    <w:qFormat/>
    <w:rsid w:val="00877878"/>
    <w:pPr>
      <w:spacing w:after="240"/>
      <w:jc w:val="center"/>
    </w:pPr>
    <w:rPr>
      <w:b/>
      <w:sz w:val="28"/>
    </w:rPr>
  </w:style>
  <w:style w:type="paragraph" w:styleId="TJ1">
    <w:name w:val="toc 1"/>
    <w:basedOn w:val="Norml"/>
    <w:next w:val="Norml"/>
    <w:uiPriority w:val="39"/>
    <w:semiHidden/>
    <w:unhideWhenUsed/>
    <w:rsid w:val="00877878"/>
    <w:pPr>
      <w:tabs>
        <w:tab w:val="right" w:leader="dot" w:pos="9071"/>
      </w:tabs>
      <w:spacing w:before="60"/>
      <w:ind w:left="850" w:hanging="850"/>
      <w:jc w:val="left"/>
    </w:pPr>
  </w:style>
  <w:style w:type="paragraph" w:styleId="TJ2">
    <w:name w:val="toc 2"/>
    <w:basedOn w:val="Norml"/>
    <w:next w:val="Norml"/>
    <w:uiPriority w:val="39"/>
    <w:semiHidden/>
    <w:unhideWhenUsed/>
    <w:rsid w:val="00877878"/>
    <w:pPr>
      <w:tabs>
        <w:tab w:val="right" w:leader="dot" w:pos="9071"/>
      </w:tabs>
      <w:spacing w:before="60"/>
      <w:ind w:left="850" w:hanging="850"/>
      <w:jc w:val="left"/>
    </w:pPr>
  </w:style>
  <w:style w:type="paragraph" w:styleId="TJ3">
    <w:name w:val="toc 3"/>
    <w:basedOn w:val="Norml"/>
    <w:next w:val="Norml"/>
    <w:uiPriority w:val="39"/>
    <w:semiHidden/>
    <w:unhideWhenUsed/>
    <w:rsid w:val="00877878"/>
    <w:pPr>
      <w:tabs>
        <w:tab w:val="right" w:leader="dot" w:pos="9071"/>
      </w:tabs>
      <w:spacing w:before="60"/>
      <w:ind w:left="850" w:hanging="850"/>
      <w:jc w:val="left"/>
    </w:pPr>
  </w:style>
  <w:style w:type="paragraph" w:styleId="TJ4">
    <w:name w:val="toc 4"/>
    <w:basedOn w:val="Norml"/>
    <w:next w:val="Norml"/>
    <w:uiPriority w:val="39"/>
    <w:semiHidden/>
    <w:unhideWhenUsed/>
    <w:rsid w:val="00877878"/>
    <w:pPr>
      <w:tabs>
        <w:tab w:val="right" w:leader="dot" w:pos="9071"/>
      </w:tabs>
      <w:spacing w:before="60"/>
      <w:ind w:left="850" w:hanging="850"/>
      <w:jc w:val="left"/>
    </w:pPr>
  </w:style>
  <w:style w:type="paragraph" w:styleId="TJ5">
    <w:name w:val="toc 5"/>
    <w:basedOn w:val="Norml"/>
    <w:next w:val="Norml"/>
    <w:uiPriority w:val="39"/>
    <w:semiHidden/>
    <w:unhideWhenUsed/>
    <w:rsid w:val="00877878"/>
    <w:pPr>
      <w:tabs>
        <w:tab w:val="right" w:leader="dot" w:pos="9071"/>
      </w:tabs>
      <w:spacing w:before="300"/>
      <w:jc w:val="left"/>
    </w:pPr>
  </w:style>
  <w:style w:type="paragraph" w:styleId="TJ6">
    <w:name w:val="toc 6"/>
    <w:basedOn w:val="Norml"/>
    <w:next w:val="Norml"/>
    <w:uiPriority w:val="39"/>
    <w:semiHidden/>
    <w:unhideWhenUsed/>
    <w:rsid w:val="00877878"/>
    <w:pPr>
      <w:tabs>
        <w:tab w:val="right" w:leader="dot" w:pos="9071"/>
      </w:tabs>
      <w:spacing w:before="240"/>
      <w:jc w:val="left"/>
    </w:pPr>
  </w:style>
  <w:style w:type="paragraph" w:styleId="TJ7">
    <w:name w:val="toc 7"/>
    <w:basedOn w:val="Norml"/>
    <w:next w:val="Norml"/>
    <w:uiPriority w:val="39"/>
    <w:semiHidden/>
    <w:unhideWhenUsed/>
    <w:rsid w:val="00877878"/>
    <w:pPr>
      <w:tabs>
        <w:tab w:val="right" w:leader="dot" w:pos="9071"/>
      </w:tabs>
      <w:spacing w:before="180"/>
      <w:jc w:val="left"/>
    </w:pPr>
  </w:style>
  <w:style w:type="paragraph" w:styleId="TJ8">
    <w:name w:val="toc 8"/>
    <w:basedOn w:val="Norml"/>
    <w:next w:val="Norml"/>
    <w:uiPriority w:val="39"/>
    <w:semiHidden/>
    <w:unhideWhenUsed/>
    <w:rsid w:val="00877878"/>
    <w:pPr>
      <w:tabs>
        <w:tab w:val="right" w:leader="dot" w:pos="9071"/>
      </w:tabs>
      <w:jc w:val="left"/>
    </w:pPr>
  </w:style>
  <w:style w:type="paragraph" w:styleId="TJ9">
    <w:name w:val="toc 9"/>
    <w:basedOn w:val="Norml"/>
    <w:next w:val="Norml"/>
    <w:uiPriority w:val="39"/>
    <w:semiHidden/>
    <w:unhideWhenUsed/>
    <w:rsid w:val="00877878"/>
    <w:pPr>
      <w:tabs>
        <w:tab w:val="right" w:leader="dot" w:pos="9071"/>
      </w:tabs>
    </w:pPr>
  </w:style>
  <w:style w:type="paragraph" w:customStyle="1" w:styleId="HeaderLandscape">
    <w:name w:val="HeaderLandscape"/>
    <w:basedOn w:val="Norml"/>
    <w:rsid w:val="00877878"/>
    <w:pPr>
      <w:tabs>
        <w:tab w:val="center" w:pos="7285"/>
        <w:tab w:val="right" w:pos="14003"/>
      </w:tabs>
      <w:spacing w:before="0"/>
    </w:pPr>
  </w:style>
  <w:style w:type="paragraph" w:customStyle="1" w:styleId="FooterLandscape">
    <w:name w:val="FooterLandscape"/>
    <w:basedOn w:val="Norml"/>
    <w:rsid w:val="00877878"/>
    <w:pPr>
      <w:tabs>
        <w:tab w:val="center" w:pos="7285"/>
        <w:tab w:val="center" w:pos="10913"/>
        <w:tab w:val="right" w:pos="15137"/>
      </w:tabs>
      <w:spacing w:before="360" w:after="0"/>
      <w:ind w:left="-567" w:right="-567"/>
      <w:jc w:val="left"/>
    </w:pPr>
  </w:style>
  <w:style w:type="character" w:styleId="Lbjegyzet-hivatkozs">
    <w:name w:val="footnote reference"/>
    <w:basedOn w:val="Bekezdsalapbettpusa"/>
    <w:uiPriority w:val="99"/>
    <w:semiHidden/>
    <w:unhideWhenUsed/>
    <w:rsid w:val="00877878"/>
    <w:rPr>
      <w:shd w:val="clear" w:color="auto" w:fill="auto"/>
      <w:vertAlign w:val="superscript"/>
    </w:rPr>
  </w:style>
  <w:style w:type="paragraph" w:customStyle="1" w:styleId="HeaderSensitivity">
    <w:name w:val="Header Sensitivity"/>
    <w:basedOn w:val="Norml"/>
    <w:rsid w:val="0087787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l"/>
    <w:rsid w:val="0087787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l"/>
    <w:rsid w:val="00877878"/>
    <w:pPr>
      <w:ind w:left="850"/>
    </w:pPr>
  </w:style>
  <w:style w:type="paragraph" w:customStyle="1" w:styleId="Text2">
    <w:name w:val="Text 2"/>
    <w:basedOn w:val="Norml"/>
    <w:rsid w:val="00877878"/>
    <w:pPr>
      <w:ind w:left="1417"/>
    </w:pPr>
  </w:style>
  <w:style w:type="paragraph" w:customStyle="1" w:styleId="Text3">
    <w:name w:val="Text 3"/>
    <w:basedOn w:val="Norml"/>
    <w:rsid w:val="00877878"/>
    <w:pPr>
      <w:ind w:left="1984"/>
    </w:pPr>
  </w:style>
  <w:style w:type="paragraph" w:customStyle="1" w:styleId="Text4">
    <w:name w:val="Text 4"/>
    <w:basedOn w:val="Norml"/>
    <w:rsid w:val="00877878"/>
    <w:pPr>
      <w:ind w:left="2551"/>
    </w:pPr>
  </w:style>
  <w:style w:type="paragraph" w:customStyle="1" w:styleId="NormalCentered">
    <w:name w:val="Normal Centered"/>
    <w:basedOn w:val="Norml"/>
    <w:rsid w:val="00877878"/>
    <w:pPr>
      <w:jc w:val="center"/>
    </w:pPr>
  </w:style>
  <w:style w:type="paragraph" w:customStyle="1" w:styleId="NormalLeft">
    <w:name w:val="Normal Left"/>
    <w:basedOn w:val="Norml"/>
    <w:rsid w:val="00877878"/>
    <w:pPr>
      <w:jc w:val="left"/>
    </w:pPr>
  </w:style>
  <w:style w:type="paragraph" w:customStyle="1" w:styleId="NormalRight">
    <w:name w:val="Normal Right"/>
    <w:basedOn w:val="Norml"/>
    <w:rsid w:val="00877878"/>
    <w:pPr>
      <w:jc w:val="right"/>
    </w:pPr>
  </w:style>
  <w:style w:type="paragraph" w:customStyle="1" w:styleId="QuotedText">
    <w:name w:val="Quoted Text"/>
    <w:basedOn w:val="Norml"/>
    <w:rsid w:val="00877878"/>
    <w:pPr>
      <w:ind w:left="1417"/>
    </w:pPr>
  </w:style>
  <w:style w:type="paragraph" w:customStyle="1" w:styleId="Point0">
    <w:name w:val="Point 0"/>
    <w:basedOn w:val="Norml"/>
    <w:rsid w:val="00877878"/>
    <w:pPr>
      <w:ind w:left="850" w:hanging="850"/>
    </w:pPr>
  </w:style>
  <w:style w:type="paragraph" w:customStyle="1" w:styleId="Point1">
    <w:name w:val="Point 1"/>
    <w:basedOn w:val="Norml"/>
    <w:rsid w:val="00877878"/>
    <w:pPr>
      <w:ind w:left="1417" w:hanging="567"/>
    </w:pPr>
  </w:style>
  <w:style w:type="paragraph" w:customStyle="1" w:styleId="Point2">
    <w:name w:val="Point 2"/>
    <w:basedOn w:val="Norml"/>
    <w:rsid w:val="00877878"/>
    <w:pPr>
      <w:ind w:left="1984" w:hanging="567"/>
    </w:pPr>
  </w:style>
  <w:style w:type="paragraph" w:customStyle="1" w:styleId="Point3">
    <w:name w:val="Point 3"/>
    <w:basedOn w:val="Norml"/>
    <w:rsid w:val="00877878"/>
    <w:pPr>
      <w:ind w:left="2551" w:hanging="567"/>
    </w:pPr>
  </w:style>
  <w:style w:type="paragraph" w:customStyle="1" w:styleId="Point4">
    <w:name w:val="Point 4"/>
    <w:basedOn w:val="Norml"/>
    <w:rsid w:val="00877878"/>
    <w:pPr>
      <w:ind w:left="3118" w:hanging="567"/>
    </w:pPr>
  </w:style>
  <w:style w:type="paragraph" w:customStyle="1" w:styleId="Tiret0">
    <w:name w:val="Tiret 0"/>
    <w:basedOn w:val="Point0"/>
    <w:rsid w:val="00877878"/>
    <w:pPr>
      <w:numPr>
        <w:numId w:val="26"/>
      </w:numPr>
    </w:pPr>
  </w:style>
  <w:style w:type="paragraph" w:customStyle="1" w:styleId="Tiret1">
    <w:name w:val="Tiret 1"/>
    <w:basedOn w:val="Point1"/>
    <w:rsid w:val="00877878"/>
    <w:pPr>
      <w:numPr>
        <w:numId w:val="27"/>
      </w:numPr>
    </w:pPr>
  </w:style>
  <w:style w:type="paragraph" w:customStyle="1" w:styleId="Tiret2">
    <w:name w:val="Tiret 2"/>
    <w:basedOn w:val="Point2"/>
    <w:rsid w:val="00877878"/>
    <w:pPr>
      <w:numPr>
        <w:numId w:val="28"/>
      </w:numPr>
    </w:pPr>
  </w:style>
  <w:style w:type="paragraph" w:customStyle="1" w:styleId="Tiret3">
    <w:name w:val="Tiret 3"/>
    <w:basedOn w:val="Point3"/>
    <w:rsid w:val="00877878"/>
    <w:pPr>
      <w:numPr>
        <w:numId w:val="29"/>
      </w:numPr>
    </w:pPr>
  </w:style>
  <w:style w:type="paragraph" w:customStyle="1" w:styleId="Tiret4">
    <w:name w:val="Tiret 4"/>
    <w:basedOn w:val="Point4"/>
    <w:rsid w:val="00877878"/>
    <w:pPr>
      <w:numPr>
        <w:numId w:val="30"/>
      </w:numPr>
    </w:pPr>
  </w:style>
  <w:style w:type="paragraph" w:customStyle="1" w:styleId="PointDouble0">
    <w:name w:val="PointDouble 0"/>
    <w:basedOn w:val="Norml"/>
    <w:rsid w:val="00877878"/>
    <w:pPr>
      <w:tabs>
        <w:tab w:val="left" w:pos="850"/>
      </w:tabs>
      <w:ind w:left="1417" w:hanging="1417"/>
    </w:pPr>
  </w:style>
  <w:style w:type="paragraph" w:customStyle="1" w:styleId="PointDouble1">
    <w:name w:val="PointDouble 1"/>
    <w:basedOn w:val="Norml"/>
    <w:rsid w:val="00877878"/>
    <w:pPr>
      <w:tabs>
        <w:tab w:val="left" w:pos="1417"/>
      </w:tabs>
      <w:ind w:left="1984" w:hanging="1134"/>
    </w:pPr>
  </w:style>
  <w:style w:type="paragraph" w:customStyle="1" w:styleId="PointDouble2">
    <w:name w:val="PointDouble 2"/>
    <w:basedOn w:val="Norml"/>
    <w:rsid w:val="00877878"/>
    <w:pPr>
      <w:tabs>
        <w:tab w:val="left" w:pos="1984"/>
      </w:tabs>
      <w:ind w:left="2551" w:hanging="1134"/>
    </w:pPr>
  </w:style>
  <w:style w:type="paragraph" w:customStyle="1" w:styleId="PointDouble3">
    <w:name w:val="PointDouble 3"/>
    <w:basedOn w:val="Norml"/>
    <w:rsid w:val="00877878"/>
    <w:pPr>
      <w:tabs>
        <w:tab w:val="left" w:pos="2551"/>
      </w:tabs>
      <w:ind w:left="3118" w:hanging="1134"/>
    </w:pPr>
  </w:style>
  <w:style w:type="paragraph" w:customStyle="1" w:styleId="PointDouble4">
    <w:name w:val="PointDouble 4"/>
    <w:basedOn w:val="Norml"/>
    <w:rsid w:val="00877878"/>
    <w:pPr>
      <w:tabs>
        <w:tab w:val="left" w:pos="3118"/>
      </w:tabs>
      <w:ind w:left="3685" w:hanging="1134"/>
    </w:pPr>
  </w:style>
  <w:style w:type="paragraph" w:customStyle="1" w:styleId="PointTriple0">
    <w:name w:val="PointTriple 0"/>
    <w:basedOn w:val="Norml"/>
    <w:rsid w:val="00877878"/>
    <w:pPr>
      <w:tabs>
        <w:tab w:val="left" w:pos="850"/>
        <w:tab w:val="left" w:pos="1417"/>
      </w:tabs>
      <w:ind w:left="1984" w:hanging="1984"/>
    </w:pPr>
  </w:style>
  <w:style w:type="paragraph" w:customStyle="1" w:styleId="PointTriple1">
    <w:name w:val="PointTriple 1"/>
    <w:basedOn w:val="Norml"/>
    <w:rsid w:val="00877878"/>
    <w:pPr>
      <w:tabs>
        <w:tab w:val="left" w:pos="1417"/>
        <w:tab w:val="left" w:pos="1984"/>
      </w:tabs>
      <w:ind w:left="2551" w:hanging="1701"/>
    </w:pPr>
  </w:style>
  <w:style w:type="paragraph" w:customStyle="1" w:styleId="PointTriple2">
    <w:name w:val="PointTriple 2"/>
    <w:basedOn w:val="Norml"/>
    <w:rsid w:val="00877878"/>
    <w:pPr>
      <w:tabs>
        <w:tab w:val="left" w:pos="1984"/>
        <w:tab w:val="left" w:pos="2551"/>
      </w:tabs>
      <w:ind w:left="3118" w:hanging="1701"/>
    </w:pPr>
  </w:style>
  <w:style w:type="paragraph" w:customStyle="1" w:styleId="PointTriple3">
    <w:name w:val="PointTriple 3"/>
    <w:basedOn w:val="Norml"/>
    <w:rsid w:val="00877878"/>
    <w:pPr>
      <w:tabs>
        <w:tab w:val="left" w:pos="2551"/>
        <w:tab w:val="left" w:pos="3118"/>
      </w:tabs>
      <w:ind w:left="3685" w:hanging="1701"/>
    </w:pPr>
  </w:style>
  <w:style w:type="paragraph" w:customStyle="1" w:styleId="PointTriple4">
    <w:name w:val="PointTriple 4"/>
    <w:basedOn w:val="Norml"/>
    <w:rsid w:val="00877878"/>
    <w:pPr>
      <w:tabs>
        <w:tab w:val="left" w:pos="3118"/>
        <w:tab w:val="left" w:pos="3685"/>
      </w:tabs>
      <w:ind w:left="4252" w:hanging="1701"/>
    </w:pPr>
  </w:style>
  <w:style w:type="paragraph" w:customStyle="1" w:styleId="NumPar1">
    <w:name w:val="NumPar 1"/>
    <w:basedOn w:val="Norml"/>
    <w:next w:val="Text1"/>
    <w:rsid w:val="00877878"/>
    <w:pPr>
      <w:numPr>
        <w:numId w:val="31"/>
      </w:numPr>
    </w:pPr>
  </w:style>
  <w:style w:type="paragraph" w:customStyle="1" w:styleId="NumPar2">
    <w:name w:val="NumPar 2"/>
    <w:basedOn w:val="Norml"/>
    <w:next w:val="Text1"/>
    <w:rsid w:val="00877878"/>
    <w:pPr>
      <w:numPr>
        <w:ilvl w:val="1"/>
        <w:numId w:val="31"/>
      </w:numPr>
    </w:pPr>
  </w:style>
  <w:style w:type="paragraph" w:customStyle="1" w:styleId="NumPar3">
    <w:name w:val="NumPar 3"/>
    <w:basedOn w:val="Norml"/>
    <w:next w:val="Text1"/>
    <w:rsid w:val="00877878"/>
    <w:pPr>
      <w:numPr>
        <w:ilvl w:val="2"/>
        <w:numId w:val="31"/>
      </w:numPr>
    </w:pPr>
  </w:style>
  <w:style w:type="paragraph" w:customStyle="1" w:styleId="NumPar4">
    <w:name w:val="NumPar 4"/>
    <w:basedOn w:val="Norml"/>
    <w:next w:val="Text1"/>
    <w:rsid w:val="00877878"/>
    <w:pPr>
      <w:numPr>
        <w:ilvl w:val="3"/>
        <w:numId w:val="31"/>
      </w:numPr>
    </w:pPr>
  </w:style>
  <w:style w:type="paragraph" w:customStyle="1" w:styleId="ManualNumPar1">
    <w:name w:val="Manual NumPar 1"/>
    <w:basedOn w:val="Norml"/>
    <w:next w:val="Text1"/>
    <w:rsid w:val="00877878"/>
    <w:pPr>
      <w:ind w:left="850" w:hanging="850"/>
    </w:pPr>
  </w:style>
  <w:style w:type="paragraph" w:customStyle="1" w:styleId="ManualNumPar2">
    <w:name w:val="Manual NumPar 2"/>
    <w:basedOn w:val="Norml"/>
    <w:next w:val="Text1"/>
    <w:rsid w:val="00877878"/>
    <w:pPr>
      <w:ind w:left="850" w:hanging="850"/>
    </w:pPr>
  </w:style>
  <w:style w:type="paragraph" w:customStyle="1" w:styleId="ManualNumPar3">
    <w:name w:val="Manual NumPar 3"/>
    <w:basedOn w:val="Norml"/>
    <w:next w:val="Text1"/>
    <w:rsid w:val="00877878"/>
    <w:pPr>
      <w:ind w:left="850" w:hanging="850"/>
    </w:pPr>
  </w:style>
  <w:style w:type="paragraph" w:customStyle="1" w:styleId="ManualNumPar4">
    <w:name w:val="Manual NumPar 4"/>
    <w:basedOn w:val="Norml"/>
    <w:next w:val="Text1"/>
    <w:rsid w:val="00877878"/>
    <w:pPr>
      <w:ind w:left="850" w:hanging="850"/>
    </w:pPr>
  </w:style>
  <w:style w:type="paragraph" w:customStyle="1" w:styleId="QuotedNumPar">
    <w:name w:val="Quoted NumPar"/>
    <w:basedOn w:val="Norml"/>
    <w:rsid w:val="00877878"/>
    <w:pPr>
      <w:ind w:left="1417" w:hanging="567"/>
    </w:pPr>
  </w:style>
  <w:style w:type="paragraph" w:customStyle="1" w:styleId="ManualHeading1">
    <w:name w:val="Manual Heading 1"/>
    <w:basedOn w:val="Norm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l"/>
    <w:next w:val="Text1"/>
    <w:rsid w:val="00877878"/>
    <w:pPr>
      <w:keepNext/>
      <w:tabs>
        <w:tab w:val="left" w:pos="850"/>
      </w:tabs>
      <w:ind w:left="850" w:hanging="850"/>
      <w:outlineLvl w:val="1"/>
    </w:pPr>
    <w:rPr>
      <w:b/>
    </w:rPr>
  </w:style>
  <w:style w:type="paragraph" w:customStyle="1" w:styleId="ManualHeading3">
    <w:name w:val="Manual Heading 3"/>
    <w:basedOn w:val="Norml"/>
    <w:next w:val="Text1"/>
    <w:rsid w:val="00877878"/>
    <w:pPr>
      <w:keepNext/>
      <w:tabs>
        <w:tab w:val="left" w:pos="850"/>
      </w:tabs>
      <w:ind w:left="850" w:hanging="850"/>
      <w:outlineLvl w:val="2"/>
    </w:pPr>
    <w:rPr>
      <w:i/>
    </w:rPr>
  </w:style>
  <w:style w:type="paragraph" w:customStyle="1" w:styleId="ManualHeading4">
    <w:name w:val="Manual Heading 4"/>
    <w:basedOn w:val="Norml"/>
    <w:next w:val="Text1"/>
    <w:rsid w:val="00877878"/>
    <w:pPr>
      <w:keepNext/>
      <w:tabs>
        <w:tab w:val="left" w:pos="850"/>
      </w:tabs>
      <w:ind w:left="850" w:hanging="850"/>
      <w:outlineLvl w:val="3"/>
    </w:pPr>
  </w:style>
  <w:style w:type="paragraph" w:customStyle="1" w:styleId="ChapterTitle">
    <w:name w:val="ChapterTitle"/>
    <w:basedOn w:val="Norml"/>
    <w:next w:val="Norml"/>
    <w:rsid w:val="00877878"/>
    <w:pPr>
      <w:keepNext/>
      <w:spacing w:after="360"/>
      <w:jc w:val="center"/>
    </w:pPr>
    <w:rPr>
      <w:b/>
      <w:sz w:val="32"/>
    </w:rPr>
  </w:style>
  <w:style w:type="paragraph" w:customStyle="1" w:styleId="PartTitle">
    <w:name w:val="PartTitle"/>
    <w:basedOn w:val="Norml"/>
    <w:next w:val="ChapterTitle"/>
    <w:rsid w:val="00877878"/>
    <w:pPr>
      <w:keepNext/>
      <w:pageBreakBefore/>
      <w:spacing w:after="360"/>
      <w:jc w:val="center"/>
    </w:pPr>
    <w:rPr>
      <w:b/>
      <w:sz w:val="36"/>
    </w:rPr>
  </w:style>
  <w:style w:type="paragraph" w:customStyle="1" w:styleId="SectionTitle">
    <w:name w:val="SectionTitle"/>
    <w:basedOn w:val="Norml"/>
    <w:next w:val="Cmsor1"/>
    <w:rsid w:val="00877878"/>
    <w:pPr>
      <w:keepNext/>
      <w:spacing w:after="360"/>
      <w:jc w:val="center"/>
    </w:pPr>
    <w:rPr>
      <w:b/>
      <w:smallCaps/>
      <w:sz w:val="28"/>
    </w:rPr>
  </w:style>
  <w:style w:type="paragraph" w:customStyle="1" w:styleId="TableTitle">
    <w:name w:val="Table Title"/>
    <w:basedOn w:val="Norml"/>
    <w:next w:val="Norml"/>
    <w:rsid w:val="00877878"/>
    <w:pPr>
      <w:jc w:val="center"/>
    </w:pPr>
    <w:rPr>
      <w:b/>
    </w:rPr>
  </w:style>
  <w:style w:type="character" w:customStyle="1" w:styleId="Marker">
    <w:name w:val="Marker"/>
    <w:basedOn w:val="Bekezdsalapbettpusa"/>
    <w:rsid w:val="00877878"/>
    <w:rPr>
      <w:color w:val="0000FF"/>
      <w:shd w:val="clear" w:color="auto" w:fill="auto"/>
    </w:rPr>
  </w:style>
  <w:style w:type="character" w:customStyle="1" w:styleId="Marker1">
    <w:name w:val="Marker1"/>
    <w:basedOn w:val="Bekezdsalapbettpusa"/>
    <w:rsid w:val="00877878"/>
    <w:rPr>
      <w:color w:val="008000"/>
      <w:shd w:val="clear" w:color="auto" w:fill="auto"/>
    </w:rPr>
  </w:style>
  <w:style w:type="character" w:customStyle="1" w:styleId="Marker2">
    <w:name w:val="Marker2"/>
    <w:basedOn w:val="Bekezdsalapbettpusa"/>
    <w:rsid w:val="00877878"/>
    <w:rPr>
      <w:color w:val="FF0000"/>
      <w:shd w:val="clear" w:color="auto" w:fill="auto"/>
    </w:rPr>
  </w:style>
  <w:style w:type="paragraph" w:customStyle="1" w:styleId="Point0number">
    <w:name w:val="Point 0 (number)"/>
    <w:basedOn w:val="Norml"/>
    <w:rsid w:val="00877878"/>
    <w:pPr>
      <w:numPr>
        <w:numId w:val="33"/>
      </w:numPr>
    </w:pPr>
  </w:style>
  <w:style w:type="paragraph" w:customStyle="1" w:styleId="Point1number">
    <w:name w:val="Point 1 (number)"/>
    <w:basedOn w:val="Norml"/>
    <w:rsid w:val="00877878"/>
    <w:pPr>
      <w:numPr>
        <w:ilvl w:val="2"/>
        <w:numId w:val="33"/>
      </w:numPr>
    </w:pPr>
  </w:style>
  <w:style w:type="paragraph" w:customStyle="1" w:styleId="Point2number">
    <w:name w:val="Point 2 (number)"/>
    <w:basedOn w:val="Norml"/>
    <w:rsid w:val="00877878"/>
    <w:pPr>
      <w:numPr>
        <w:ilvl w:val="4"/>
        <w:numId w:val="33"/>
      </w:numPr>
    </w:pPr>
  </w:style>
  <w:style w:type="paragraph" w:customStyle="1" w:styleId="Point3number">
    <w:name w:val="Point 3 (number)"/>
    <w:basedOn w:val="Norml"/>
    <w:rsid w:val="00877878"/>
    <w:pPr>
      <w:numPr>
        <w:ilvl w:val="6"/>
        <w:numId w:val="33"/>
      </w:numPr>
    </w:pPr>
  </w:style>
  <w:style w:type="paragraph" w:customStyle="1" w:styleId="Point0letter">
    <w:name w:val="Point 0 (letter)"/>
    <w:basedOn w:val="Norml"/>
    <w:rsid w:val="00877878"/>
    <w:pPr>
      <w:numPr>
        <w:ilvl w:val="1"/>
        <w:numId w:val="33"/>
      </w:numPr>
    </w:pPr>
  </w:style>
  <w:style w:type="paragraph" w:customStyle="1" w:styleId="Point1letter">
    <w:name w:val="Point 1 (letter)"/>
    <w:basedOn w:val="Norml"/>
    <w:rsid w:val="00877878"/>
    <w:pPr>
      <w:numPr>
        <w:ilvl w:val="3"/>
        <w:numId w:val="33"/>
      </w:numPr>
    </w:pPr>
  </w:style>
  <w:style w:type="paragraph" w:customStyle="1" w:styleId="Point2letter">
    <w:name w:val="Point 2 (letter)"/>
    <w:basedOn w:val="Norml"/>
    <w:rsid w:val="00877878"/>
    <w:pPr>
      <w:numPr>
        <w:ilvl w:val="5"/>
        <w:numId w:val="33"/>
      </w:numPr>
    </w:pPr>
  </w:style>
  <w:style w:type="paragraph" w:customStyle="1" w:styleId="Point3letter">
    <w:name w:val="Point 3 (letter)"/>
    <w:basedOn w:val="Norml"/>
    <w:rsid w:val="00877878"/>
    <w:pPr>
      <w:numPr>
        <w:ilvl w:val="7"/>
        <w:numId w:val="33"/>
      </w:numPr>
    </w:pPr>
  </w:style>
  <w:style w:type="paragraph" w:customStyle="1" w:styleId="Point4letter">
    <w:name w:val="Point 4 (letter)"/>
    <w:basedOn w:val="Norml"/>
    <w:rsid w:val="00877878"/>
    <w:pPr>
      <w:numPr>
        <w:ilvl w:val="8"/>
        <w:numId w:val="33"/>
      </w:numPr>
    </w:pPr>
  </w:style>
  <w:style w:type="paragraph" w:customStyle="1" w:styleId="Bullet0">
    <w:name w:val="Bullet 0"/>
    <w:basedOn w:val="Norml"/>
    <w:rsid w:val="00877878"/>
    <w:pPr>
      <w:numPr>
        <w:numId w:val="34"/>
      </w:numPr>
    </w:pPr>
  </w:style>
  <w:style w:type="paragraph" w:customStyle="1" w:styleId="Bullet1">
    <w:name w:val="Bullet 1"/>
    <w:basedOn w:val="Norml"/>
    <w:rsid w:val="00877878"/>
    <w:pPr>
      <w:numPr>
        <w:numId w:val="35"/>
      </w:numPr>
    </w:pPr>
  </w:style>
  <w:style w:type="paragraph" w:customStyle="1" w:styleId="Bullet2">
    <w:name w:val="Bullet 2"/>
    <w:basedOn w:val="Norml"/>
    <w:rsid w:val="00877878"/>
    <w:pPr>
      <w:numPr>
        <w:numId w:val="36"/>
      </w:numPr>
    </w:pPr>
  </w:style>
  <w:style w:type="paragraph" w:customStyle="1" w:styleId="Bullet3">
    <w:name w:val="Bullet 3"/>
    <w:basedOn w:val="Norml"/>
    <w:rsid w:val="00877878"/>
    <w:pPr>
      <w:numPr>
        <w:numId w:val="37"/>
      </w:numPr>
    </w:pPr>
  </w:style>
  <w:style w:type="paragraph" w:customStyle="1" w:styleId="Bullet4">
    <w:name w:val="Bullet 4"/>
    <w:basedOn w:val="Norml"/>
    <w:rsid w:val="00877878"/>
    <w:pPr>
      <w:numPr>
        <w:numId w:val="38"/>
      </w:numPr>
    </w:pPr>
  </w:style>
  <w:style w:type="paragraph" w:customStyle="1" w:styleId="Langue">
    <w:name w:val="Langue"/>
    <w:basedOn w:val="Norm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l"/>
    <w:next w:val="Emission"/>
    <w:rsid w:val="00877878"/>
    <w:pPr>
      <w:spacing w:before="0" w:after="0"/>
      <w:jc w:val="left"/>
    </w:pPr>
    <w:rPr>
      <w:rFonts w:ascii="Arial" w:hAnsi="Arial" w:cs="Arial"/>
    </w:rPr>
  </w:style>
  <w:style w:type="paragraph" w:customStyle="1" w:styleId="Emission">
    <w:name w:val="Emission"/>
    <w:basedOn w:val="Norml"/>
    <w:next w:val="Rfrenceinstitutionnelle"/>
    <w:rsid w:val="00877878"/>
    <w:pPr>
      <w:spacing w:before="0" w:after="0"/>
      <w:ind w:left="5103"/>
      <w:jc w:val="left"/>
    </w:pPr>
  </w:style>
  <w:style w:type="paragraph" w:customStyle="1" w:styleId="Rfrenceinstitutionnelle">
    <w:name w:val="Référence institutionnelle"/>
    <w:basedOn w:val="Norml"/>
    <w:next w:val="Confidentialit"/>
    <w:rsid w:val="00877878"/>
    <w:pPr>
      <w:spacing w:before="0" w:after="240"/>
      <w:ind w:left="5103"/>
      <w:jc w:val="left"/>
    </w:pPr>
  </w:style>
  <w:style w:type="paragraph" w:customStyle="1" w:styleId="Pagedecouverture">
    <w:name w:val="Page de couverture"/>
    <w:basedOn w:val="Norml"/>
    <w:next w:val="Norml"/>
    <w:rsid w:val="00877878"/>
    <w:pPr>
      <w:spacing w:before="0" w:after="0"/>
    </w:pPr>
  </w:style>
  <w:style w:type="paragraph" w:customStyle="1" w:styleId="Declassification">
    <w:name w:val="Declassification"/>
    <w:basedOn w:val="Norml"/>
    <w:next w:val="Norml"/>
    <w:rsid w:val="00877878"/>
    <w:pPr>
      <w:spacing w:before="0" w:after="0"/>
    </w:pPr>
  </w:style>
  <w:style w:type="paragraph" w:customStyle="1" w:styleId="Disclaimer">
    <w:name w:val="Disclaimer"/>
    <w:basedOn w:val="Norm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l"/>
    <w:next w:val="Norml"/>
    <w:rsid w:val="00877878"/>
    <w:pPr>
      <w:jc w:val="center"/>
    </w:pPr>
    <w:rPr>
      <w:b/>
      <w:u w:val="single"/>
    </w:rPr>
  </w:style>
  <w:style w:type="paragraph" w:customStyle="1" w:styleId="Annexetitre">
    <w:name w:val="Annexe titre"/>
    <w:basedOn w:val="Norml"/>
    <w:next w:val="Norml"/>
    <w:rsid w:val="00877878"/>
    <w:pPr>
      <w:jc w:val="center"/>
    </w:pPr>
    <w:rPr>
      <w:b/>
      <w:u w:val="single"/>
    </w:rPr>
  </w:style>
  <w:style w:type="paragraph" w:customStyle="1" w:styleId="Annexetitrefichefinancire">
    <w:name w:val="Annexe titre (fiche financière)"/>
    <w:basedOn w:val="Norml"/>
    <w:next w:val="Norml"/>
    <w:rsid w:val="00877878"/>
    <w:pPr>
      <w:jc w:val="center"/>
    </w:pPr>
    <w:rPr>
      <w:b/>
      <w:u w:val="single"/>
    </w:rPr>
  </w:style>
  <w:style w:type="paragraph" w:customStyle="1" w:styleId="Applicationdirecte">
    <w:name w:val="Application directe"/>
    <w:basedOn w:val="Norml"/>
    <w:next w:val="Fait"/>
    <w:rsid w:val="00877878"/>
    <w:pPr>
      <w:spacing w:before="480"/>
    </w:pPr>
  </w:style>
  <w:style w:type="paragraph" w:customStyle="1" w:styleId="Avertissementtitre">
    <w:name w:val="Avertissement titre"/>
    <w:basedOn w:val="Norml"/>
    <w:next w:val="Norml"/>
    <w:rsid w:val="00877878"/>
    <w:pPr>
      <w:keepNext/>
      <w:spacing w:before="480"/>
    </w:pPr>
    <w:rPr>
      <w:u w:val="single"/>
    </w:rPr>
  </w:style>
  <w:style w:type="paragraph" w:customStyle="1" w:styleId="Confidence">
    <w:name w:val="Confidence"/>
    <w:basedOn w:val="Norml"/>
    <w:next w:val="Norml"/>
    <w:rsid w:val="00877878"/>
    <w:pPr>
      <w:spacing w:before="360"/>
      <w:jc w:val="center"/>
    </w:pPr>
  </w:style>
  <w:style w:type="paragraph" w:customStyle="1" w:styleId="Confidentialit">
    <w:name w:val="Confidentialité"/>
    <w:basedOn w:val="Norml"/>
    <w:next w:val="TypedudocumentPagedecouverture"/>
    <w:rsid w:val="00877878"/>
    <w:pPr>
      <w:spacing w:before="240" w:after="240"/>
      <w:ind w:left="5103"/>
      <w:jc w:val="left"/>
    </w:pPr>
    <w:rPr>
      <w:i/>
      <w:sz w:val="32"/>
    </w:rPr>
  </w:style>
  <w:style w:type="paragraph" w:customStyle="1" w:styleId="Considrant">
    <w:name w:val="Considérant"/>
    <w:basedOn w:val="Norml"/>
    <w:rsid w:val="00877878"/>
    <w:pPr>
      <w:numPr>
        <w:numId w:val="39"/>
      </w:numPr>
    </w:pPr>
  </w:style>
  <w:style w:type="paragraph" w:customStyle="1" w:styleId="Corrigendum">
    <w:name w:val="Corrigendum"/>
    <w:basedOn w:val="Norml"/>
    <w:next w:val="Norml"/>
    <w:rsid w:val="00877878"/>
    <w:pPr>
      <w:spacing w:before="0" w:after="240"/>
      <w:jc w:val="left"/>
    </w:pPr>
  </w:style>
  <w:style w:type="paragraph" w:customStyle="1" w:styleId="Datedadoption">
    <w:name w:val="Date d'adoption"/>
    <w:basedOn w:val="Norml"/>
    <w:next w:val="Titreobjet"/>
    <w:rsid w:val="00877878"/>
    <w:pPr>
      <w:spacing w:before="360" w:after="0"/>
      <w:jc w:val="center"/>
    </w:pPr>
    <w:rPr>
      <w:b/>
    </w:rPr>
  </w:style>
  <w:style w:type="paragraph" w:customStyle="1" w:styleId="Exposdesmotifstitre">
    <w:name w:val="Exposé des motifs titre"/>
    <w:basedOn w:val="Norml"/>
    <w:next w:val="Norml"/>
    <w:rsid w:val="00877878"/>
    <w:pPr>
      <w:jc w:val="center"/>
    </w:pPr>
    <w:rPr>
      <w:b/>
      <w:u w:val="single"/>
    </w:rPr>
  </w:style>
  <w:style w:type="paragraph" w:customStyle="1" w:styleId="Fait">
    <w:name w:val="Fait à"/>
    <w:basedOn w:val="Norml"/>
    <w:next w:val="Institutionquisigne"/>
    <w:rsid w:val="00877878"/>
    <w:pPr>
      <w:keepNext/>
      <w:spacing w:after="0"/>
    </w:pPr>
  </w:style>
  <w:style w:type="paragraph" w:customStyle="1" w:styleId="Formuledadoption">
    <w:name w:val="Formule d'adoption"/>
    <w:basedOn w:val="Norml"/>
    <w:next w:val="Titrearticle"/>
    <w:rsid w:val="00877878"/>
    <w:pPr>
      <w:keepNext/>
    </w:pPr>
  </w:style>
  <w:style w:type="paragraph" w:customStyle="1" w:styleId="Institutionquiagit">
    <w:name w:val="Institution qui agit"/>
    <w:basedOn w:val="Norml"/>
    <w:next w:val="Norml"/>
    <w:rsid w:val="00877878"/>
    <w:pPr>
      <w:keepNext/>
      <w:spacing w:before="600"/>
    </w:pPr>
  </w:style>
  <w:style w:type="paragraph" w:customStyle="1" w:styleId="Institutionquisigne">
    <w:name w:val="Institution qui signe"/>
    <w:basedOn w:val="Norml"/>
    <w:next w:val="Personnequisigne"/>
    <w:rsid w:val="00877878"/>
    <w:pPr>
      <w:keepNext/>
      <w:tabs>
        <w:tab w:val="left" w:pos="4252"/>
      </w:tabs>
      <w:spacing w:before="720" w:after="0"/>
    </w:pPr>
    <w:rPr>
      <w:i/>
    </w:rPr>
  </w:style>
  <w:style w:type="paragraph" w:customStyle="1" w:styleId="ManualConsidrant">
    <w:name w:val="Manual Considérant"/>
    <w:basedOn w:val="Norml"/>
    <w:rsid w:val="00877878"/>
    <w:pPr>
      <w:ind w:left="709" w:hanging="709"/>
    </w:pPr>
  </w:style>
  <w:style w:type="paragraph" w:customStyle="1" w:styleId="Personnequisigne">
    <w:name w:val="Personne qui signe"/>
    <w:basedOn w:val="Norm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l"/>
    <w:next w:val="Statut"/>
    <w:rsid w:val="00877878"/>
    <w:pPr>
      <w:spacing w:before="0" w:after="0"/>
      <w:ind w:left="5103"/>
      <w:jc w:val="left"/>
    </w:pPr>
  </w:style>
  <w:style w:type="paragraph" w:customStyle="1" w:styleId="Rfrenceinterne">
    <w:name w:val="Référence interne"/>
    <w:basedOn w:val="Norml"/>
    <w:next w:val="Rfrenceinterinstitutionnelle"/>
    <w:rsid w:val="00877878"/>
    <w:pPr>
      <w:spacing w:before="0" w:after="0"/>
      <w:ind w:left="5103"/>
      <w:jc w:val="left"/>
    </w:pPr>
  </w:style>
  <w:style w:type="paragraph" w:customStyle="1" w:styleId="Statut">
    <w:name w:val="Statut"/>
    <w:basedOn w:val="Norml"/>
    <w:next w:val="Typedudocument"/>
    <w:rsid w:val="00877878"/>
    <w:pPr>
      <w:spacing w:before="360" w:after="0"/>
      <w:jc w:val="center"/>
    </w:pPr>
  </w:style>
  <w:style w:type="paragraph" w:customStyle="1" w:styleId="Titrearticle">
    <w:name w:val="Titre article"/>
    <w:basedOn w:val="Norml"/>
    <w:next w:val="Norml"/>
    <w:rsid w:val="00877878"/>
    <w:pPr>
      <w:keepNext/>
      <w:spacing w:before="360"/>
      <w:jc w:val="center"/>
    </w:pPr>
    <w:rPr>
      <w:i/>
    </w:rPr>
  </w:style>
  <w:style w:type="paragraph" w:customStyle="1" w:styleId="Titreobjet">
    <w:name w:val="Titre objet"/>
    <w:basedOn w:val="Norml"/>
    <w:next w:val="IntrtEEE"/>
    <w:rsid w:val="00877878"/>
    <w:pPr>
      <w:spacing w:before="360" w:after="360"/>
      <w:jc w:val="center"/>
    </w:pPr>
    <w:rPr>
      <w:b/>
    </w:rPr>
  </w:style>
  <w:style w:type="paragraph" w:customStyle="1" w:styleId="Typedudocument">
    <w:name w:val="Type du document"/>
    <w:basedOn w:val="Norml"/>
    <w:next w:val="Titreobjet"/>
    <w:rsid w:val="00877878"/>
    <w:pPr>
      <w:spacing w:before="360" w:after="0"/>
      <w:jc w:val="center"/>
    </w:pPr>
    <w:rPr>
      <w:b/>
    </w:rPr>
  </w:style>
  <w:style w:type="character" w:customStyle="1" w:styleId="Added">
    <w:name w:val="Added"/>
    <w:basedOn w:val="Bekezdsalapbettpusa"/>
    <w:rsid w:val="00877878"/>
    <w:rPr>
      <w:b/>
      <w:u w:val="single"/>
      <w:shd w:val="clear" w:color="auto" w:fill="auto"/>
    </w:rPr>
  </w:style>
  <w:style w:type="character" w:customStyle="1" w:styleId="Deleted">
    <w:name w:val="Deleted"/>
    <w:basedOn w:val="Bekezdsalapbettpusa"/>
    <w:rsid w:val="00877878"/>
    <w:rPr>
      <w:strike/>
      <w:dstrike w:val="0"/>
      <w:shd w:val="clear" w:color="auto" w:fill="auto"/>
    </w:rPr>
  </w:style>
  <w:style w:type="paragraph" w:customStyle="1" w:styleId="Address">
    <w:name w:val="Address"/>
    <w:basedOn w:val="Norml"/>
    <w:next w:val="Norml"/>
    <w:rsid w:val="00877878"/>
    <w:pPr>
      <w:keepLines/>
      <w:spacing w:line="360" w:lineRule="auto"/>
      <w:ind w:left="3402"/>
      <w:jc w:val="left"/>
    </w:pPr>
  </w:style>
  <w:style w:type="paragraph" w:customStyle="1" w:styleId="Objetexterne">
    <w:name w:val="Objet externe"/>
    <w:basedOn w:val="Norml"/>
    <w:next w:val="Norml"/>
    <w:rsid w:val="00877878"/>
    <w:rPr>
      <w:i/>
      <w:caps/>
    </w:rPr>
  </w:style>
  <w:style w:type="paragraph" w:customStyle="1" w:styleId="Supertitre">
    <w:name w:val="Supertitre"/>
    <w:basedOn w:val="Norml"/>
    <w:next w:val="Norml"/>
    <w:rsid w:val="00877878"/>
    <w:pPr>
      <w:spacing w:before="0" w:after="600"/>
      <w:jc w:val="center"/>
    </w:pPr>
    <w:rPr>
      <w:b/>
    </w:rPr>
  </w:style>
  <w:style w:type="paragraph" w:customStyle="1" w:styleId="Languesfaisantfoi">
    <w:name w:val="Langues faisant foi"/>
    <w:basedOn w:val="Norml"/>
    <w:next w:val="Norml"/>
    <w:rsid w:val="00877878"/>
    <w:pPr>
      <w:spacing w:before="360" w:after="0"/>
      <w:jc w:val="center"/>
    </w:pPr>
  </w:style>
  <w:style w:type="paragraph" w:customStyle="1" w:styleId="Rfrencecroise">
    <w:name w:val="Référence croisée"/>
    <w:basedOn w:val="Norml"/>
    <w:rsid w:val="00877878"/>
    <w:pPr>
      <w:spacing w:before="0" w:after="0"/>
      <w:jc w:val="center"/>
    </w:pPr>
  </w:style>
  <w:style w:type="paragraph" w:customStyle="1" w:styleId="Fichefinanciretitre">
    <w:name w:val="Fiche financière titre"/>
    <w:basedOn w:val="Norml"/>
    <w:next w:val="Norm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l"/>
    <w:next w:val="Confidentialit"/>
    <w:rsid w:val="00877878"/>
    <w:pPr>
      <w:spacing w:before="0" w:after="240"/>
      <w:ind w:left="5103"/>
      <w:jc w:val="left"/>
    </w:pPr>
  </w:style>
  <w:style w:type="paragraph" w:customStyle="1" w:styleId="IntrtEEE">
    <w:name w:val="Intérêt EEE"/>
    <w:basedOn w:val="Languesfaisantfoi"/>
    <w:next w:val="Norml"/>
    <w:rsid w:val="00877878"/>
    <w:pPr>
      <w:spacing w:after="240"/>
    </w:pPr>
  </w:style>
  <w:style w:type="paragraph" w:customStyle="1" w:styleId="Accompagnant">
    <w:name w:val="Accompagnant"/>
    <w:basedOn w:val="Norml"/>
    <w:next w:val="Typeacteprincipal"/>
    <w:rsid w:val="00877878"/>
    <w:pPr>
      <w:spacing w:before="0" w:after="240"/>
      <w:jc w:val="center"/>
    </w:pPr>
    <w:rPr>
      <w:b/>
      <w:i/>
    </w:rPr>
  </w:style>
  <w:style w:type="paragraph" w:customStyle="1" w:styleId="Typeacteprincipal">
    <w:name w:val="Type acte principal"/>
    <w:basedOn w:val="Norml"/>
    <w:next w:val="Objetacteprincipal"/>
    <w:rsid w:val="00877878"/>
    <w:pPr>
      <w:spacing w:before="0" w:after="240"/>
      <w:jc w:val="center"/>
    </w:pPr>
    <w:rPr>
      <w:b/>
    </w:rPr>
  </w:style>
  <w:style w:type="paragraph" w:customStyle="1" w:styleId="Objetacteprincipal">
    <w:name w:val="Objet acte principal"/>
    <w:basedOn w:val="Norm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l"/>
    <w:next w:val="Norml"/>
    <w:rsid w:val="00877878"/>
    <w:pPr>
      <w:spacing w:before="360" w:after="0"/>
      <w:jc w:val="center"/>
    </w:pPr>
  </w:style>
  <w:style w:type="paragraph" w:styleId="Vltozat">
    <w:name w:val="Revision"/>
    <w:hidden/>
    <w:uiPriority w:val="99"/>
    <w:semiHidden/>
    <w:rsid w:val="00DC035C"/>
    <w:pPr>
      <w:spacing w:after="0" w:line="240" w:lineRule="auto"/>
    </w:pPr>
    <w:rPr>
      <w:rFonts w:ascii="Times New Roman" w:hAnsi="Times New Roman" w:cs="Times New Roman"/>
      <w:sz w:val="24"/>
      <w:lang w:val="en-GB"/>
    </w:rPr>
  </w:style>
  <w:style w:type="character" w:styleId="Kiemels2">
    <w:name w:val="Strong"/>
    <w:basedOn w:val="Bekezdsalapbettpusa"/>
    <w:uiPriority w:val="22"/>
    <w:qFormat/>
    <w:rsid w:val="00E276C5"/>
    <w:rPr>
      <w:b/>
      <w:bCs/>
    </w:rPr>
  </w:style>
  <w:style w:type="character" w:styleId="Mrltotthiperhivatkozs">
    <w:name w:val="FollowedHyperlink"/>
    <w:basedOn w:val="Bekezdsalapbettpusa"/>
    <w:uiPriority w:val="99"/>
    <w:semiHidden/>
    <w:unhideWhenUsed/>
    <w:rsid w:val="00D04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803976">
      <w:bodyDiv w:val="1"/>
      <w:marLeft w:val="0"/>
      <w:marRight w:val="0"/>
      <w:marTop w:val="0"/>
      <w:marBottom w:val="0"/>
      <w:divBdr>
        <w:top w:val="none" w:sz="0" w:space="0" w:color="auto"/>
        <w:left w:val="none" w:sz="0" w:space="0" w:color="auto"/>
        <w:bottom w:val="none" w:sz="0" w:space="0" w:color="auto"/>
        <w:right w:val="none" w:sz="0" w:space="0" w:color="auto"/>
      </w:divBdr>
    </w:div>
    <w:div w:id="1849102311">
      <w:bodyDiv w:val="1"/>
      <w:marLeft w:val="0"/>
      <w:marRight w:val="0"/>
      <w:marTop w:val="0"/>
      <w:marBottom w:val="0"/>
      <w:divBdr>
        <w:top w:val="none" w:sz="0" w:space="0" w:color="auto"/>
        <w:left w:val="none" w:sz="0" w:space="0" w:color="auto"/>
        <w:bottom w:val="none" w:sz="0" w:space="0" w:color="auto"/>
        <w:right w:val="none" w:sz="0" w:space="0" w:color="auto"/>
      </w:divBdr>
    </w:div>
    <w:div w:id="19654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many.hu/en/ministry-of-foreign-affairs-and-trade/missions" TargetMode="External"/><Relationship Id="rId13" Type="http://schemas.openxmlformats.org/officeDocument/2006/relationships/hyperlink" Target="mailto:adatvedelem@bah.b-m.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Molnar-Friedrich@mfa.gov.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zadat@mfa.gov.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http://www.bevandorlas.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nz@mfa.gov.hu" TargetMode="External"/><Relationship Id="rId14" Type="http://schemas.openxmlformats.org/officeDocument/2006/relationships/hyperlink" Target="https://edpb.europa.eu/about-edpb/board/member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BB6B7-BF8D-463F-BCCF-6E7CF38A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Pages>
  <Words>664</Words>
  <Characters>4583</Characters>
  <Application>Microsoft Office Word</Application>
  <DocSecurity>0</DocSecurity>
  <Lines>38</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THERACE Christine (SG)</dc:creator>
  <cp:lastModifiedBy>Tóth Anna - ROM</cp:lastModifiedBy>
  <cp:revision>2</cp:revision>
  <cp:lastPrinted>2019-09-26T08:28:00Z</cp:lastPrinted>
  <dcterms:created xsi:type="dcterms:W3CDTF">2019-10-08T14:02:00Z</dcterms:created>
  <dcterms:modified xsi:type="dcterms:W3CDTF">2019-10-08T14:02:00Z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Yellow (DQC version 03)</vt:lpwstr>
  </property>
</Properties>
</file>